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25ED0" w14:textId="753EB282" w:rsidR="00E47982" w:rsidRDefault="00F35F4D" w:rsidP="00F35F4D">
      <w:bookmarkStart w:id="0" w:name="_GoBack"/>
      <w:bookmarkEnd w:id="0"/>
      <w:r>
        <w:rPr>
          <w:noProof/>
        </w:rPr>
        <w:drawing>
          <wp:inline distT="0" distB="0" distL="0" distR="0" wp14:anchorId="3F6E6C04" wp14:editId="7CB7204E">
            <wp:extent cx="1790700" cy="18564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king Swan Gold leaves 2_edi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3829" cy="1859739"/>
                    </a:xfrm>
                    <a:prstGeom prst="rect">
                      <a:avLst/>
                    </a:prstGeom>
                  </pic:spPr>
                </pic:pic>
              </a:graphicData>
            </a:graphic>
          </wp:inline>
        </w:drawing>
      </w:r>
    </w:p>
    <w:p w14:paraId="1803F986" w14:textId="52CA00D2" w:rsidR="00F35F4D" w:rsidRDefault="00F35F4D" w:rsidP="00F35F4D"/>
    <w:p w14:paraId="729C8910" w14:textId="7A431129" w:rsidR="00F35F4D" w:rsidRPr="00092FD9" w:rsidRDefault="00F35F4D" w:rsidP="00F35F4D">
      <w:pPr>
        <w:jc w:val="center"/>
        <w:rPr>
          <w:b/>
          <w:color w:val="C00000"/>
          <w:sz w:val="36"/>
          <w:u w:val="single"/>
        </w:rPr>
      </w:pPr>
      <w:r w:rsidRPr="00092FD9">
        <w:rPr>
          <w:b/>
          <w:color w:val="C00000"/>
          <w:sz w:val="36"/>
          <w:u w:val="single"/>
        </w:rPr>
        <w:t>Chronicler</w:t>
      </w:r>
    </w:p>
    <w:p w14:paraId="6C279165" w14:textId="79F656E4" w:rsidR="00F35F4D" w:rsidRPr="00F35F4D" w:rsidRDefault="00F35F4D" w:rsidP="00F35F4D">
      <w:pPr>
        <w:jc w:val="center"/>
        <w:rPr>
          <w:sz w:val="20"/>
        </w:rPr>
      </w:pPr>
      <w:r w:rsidRPr="00CC02C2">
        <w:rPr>
          <w:sz w:val="24"/>
        </w:rPr>
        <w:t xml:space="preserve">Baroness Marina Ivarskona </w:t>
      </w:r>
      <w:r w:rsidRPr="00F35F4D">
        <w:rPr>
          <w:sz w:val="20"/>
        </w:rPr>
        <w:t>chronicler@donnershafen.com</w:t>
      </w:r>
    </w:p>
    <w:p w14:paraId="111A6169" w14:textId="77777777" w:rsidR="00F35F4D" w:rsidRDefault="00F35F4D" w:rsidP="00F35F4D">
      <w:r>
        <w:t>This is the Winter 2018 issue of the Thunder’s Quill, a publication of the Barony of Donnershafen of The Society for Creative Anachronism (SCA, Inc.). The Thunder’s Quill is available from Cathy Magee, 3372 N M-75, Boyne City, MI 49712</w:t>
      </w:r>
    </w:p>
    <w:p w14:paraId="2A8E6C21" w14:textId="01531FBD" w:rsidR="00F35F4D" w:rsidRDefault="00F35F4D" w:rsidP="00F35F4D">
      <w:r>
        <w:t xml:space="preserve"> It is not a corporate publication of SCA, Inc., and does not delineate SCA, Inc. policies. Copyright © 2017 Society for Creative Anachronism, Inc. For information on reprinting photographs, articles, or artwork from this publication, please contact the Chronicler, who will assist you in contacting the original creator of the piece. Please respect the legal rights of our contributors.</w:t>
      </w:r>
    </w:p>
    <w:p w14:paraId="6CF54889" w14:textId="18EC966D" w:rsidR="00CC02C2" w:rsidRDefault="00CC02C2" w:rsidP="00F35F4D"/>
    <w:p w14:paraId="47538CC5" w14:textId="6B4C2BBE" w:rsidR="00CC02C2" w:rsidRDefault="00CC02C2" w:rsidP="00F35F4D"/>
    <w:p w14:paraId="6437117B" w14:textId="2A2FD996" w:rsidR="00CC02C2" w:rsidRPr="00092FD9" w:rsidRDefault="00CC02C2" w:rsidP="00CC02C2">
      <w:pPr>
        <w:jc w:val="center"/>
        <w:rPr>
          <w:rFonts w:ascii="CelticHand" w:hAnsi="CelticHand"/>
          <w:b/>
          <w:color w:val="C00000"/>
          <w:sz w:val="56"/>
        </w:rPr>
      </w:pPr>
      <w:r w:rsidRPr="00092FD9">
        <w:rPr>
          <w:rFonts w:ascii="CelticHand" w:hAnsi="CelticHand"/>
          <w:b/>
          <w:color w:val="C00000"/>
          <w:sz w:val="56"/>
        </w:rPr>
        <w:t>The Thunder</w:t>
      </w:r>
      <w:r w:rsidRPr="00092FD9">
        <w:rPr>
          <w:rFonts w:ascii="Times New Roman" w:hAnsi="Times New Roman" w:cs="Times New Roman"/>
          <w:b/>
          <w:color w:val="C00000"/>
          <w:sz w:val="56"/>
        </w:rPr>
        <w:t>’</w:t>
      </w:r>
      <w:r w:rsidRPr="00092FD9">
        <w:rPr>
          <w:rFonts w:ascii="CelticHand" w:hAnsi="CelticHand"/>
          <w:b/>
          <w:color w:val="C00000"/>
          <w:sz w:val="56"/>
        </w:rPr>
        <w:t>s Quill</w:t>
      </w:r>
    </w:p>
    <w:p w14:paraId="08BB151B" w14:textId="4E4C0E33" w:rsidR="00CC02C2" w:rsidRPr="00092FD9" w:rsidRDefault="00CC02C2" w:rsidP="00092FD9">
      <w:pPr>
        <w:pStyle w:val="IntenseQuote"/>
        <w:rPr>
          <w:color w:val="auto"/>
          <w:sz w:val="28"/>
        </w:rPr>
      </w:pPr>
      <w:r w:rsidRPr="00092FD9">
        <w:rPr>
          <w:color w:val="auto"/>
        </w:rPr>
        <w:t>Newsletter of The Barony of Donnershafen</w:t>
      </w:r>
    </w:p>
    <w:p w14:paraId="55651EEF" w14:textId="77777777" w:rsidR="00CC02C2" w:rsidRPr="006876E2" w:rsidRDefault="00CC02C2" w:rsidP="00CC02C2">
      <w:pPr>
        <w:jc w:val="center"/>
        <w:rPr>
          <w:rFonts w:ascii="CelticHand" w:hAnsi="CelticHand"/>
          <w:b/>
          <w:i/>
          <w:sz w:val="2"/>
          <w:u w:val="single"/>
        </w:rPr>
      </w:pPr>
    </w:p>
    <w:p w14:paraId="4A0DC1C4" w14:textId="08BC9749" w:rsidR="00CC02C2" w:rsidRPr="00092FD9" w:rsidRDefault="00CC02C2" w:rsidP="00CD7938">
      <w:pPr>
        <w:jc w:val="center"/>
        <w:rPr>
          <w:rFonts w:ascii="CelticHand" w:hAnsi="CelticHand"/>
          <w:b/>
          <w:i/>
          <w:color w:val="C00000"/>
          <w:sz w:val="48"/>
          <w:u w:val="single"/>
        </w:rPr>
      </w:pPr>
      <w:r w:rsidRPr="00092FD9">
        <w:rPr>
          <w:rFonts w:ascii="CelticHand" w:hAnsi="CelticHand"/>
          <w:b/>
          <w:i/>
          <w:color w:val="C00000"/>
          <w:sz w:val="48"/>
          <w:u w:val="single"/>
        </w:rPr>
        <w:t>Winter 2018</w:t>
      </w:r>
    </w:p>
    <w:p w14:paraId="46046FA3" w14:textId="77777777" w:rsidR="00CD7938" w:rsidRPr="00CD7938" w:rsidRDefault="00CD7938" w:rsidP="00CD7938">
      <w:pPr>
        <w:jc w:val="center"/>
        <w:rPr>
          <w:rFonts w:ascii="CelticHand" w:hAnsi="CelticHand"/>
          <w:b/>
          <w:i/>
          <w:sz w:val="16"/>
          <w:szCs w:val="16"/>
          <w:u w:val="single"/>
        </w:rPr>
      </w:pPr>
    </w:p>
    <w:p w14:paraId="249CA2C6" w14:textId="3A6B897C" w:rsidR="00CC02C2" w:rsidRPr="00133178" w:rsidRDefault="0047474E" w:rsidP="00A33391">
      <w:pPr>
        <w:jc w:val="center"/>
        <w:rPr>
          <w:rFonts w:ascii="CelticHand" w:hAnsi="CelticHand"/>
          <w:sz w:val="28"/>
          <w:szCs w:val="24"/>
        </w:rPr>
      </w:pPr>
      <w:r w:rsidRPr="00133178">
        <w:rPr>
          <w:rFonts w:ascii="CelticHand" w:hAnsi="CelticHand"/>
          <w:sz w:val="28"/>
          <w:szCs w:val="24"/>
        </w:rPr>
        <w:t xml:space="preserve">The noise </w:t>
      </w:r>
      <w:r w:rsidR="00CC02C2" w:rsidRPr="00133178">
        <w:rPr>
          <w:rFonts w:ascii="CelticHand" w:hAnsi="CelticHand"/>
          <w:sz w:val="28"/>
          <w:szCs w:val="24"/>
        </w:rPr>
        <w:t>from Their Excellencies</w:t>
      </w:r>
    </w:p>
    <w:p w14:paraId="57B8E1C7" w14:textId="3FEF379E" w:rsidR="00CC02C2" w:rsidRPr="00CD7938" w:rsidRDefault="00CC02C2" w:rsidP="00A33391">
      <w:pPr>
        <w:jc w:val="center"/>
        <w:rPr>
          <w:rFonts w:ascii="CelticHand" w:hAnsi="CelticHand"/>
          <w:sz w:val="24"/>
          <w:szCs w:val="24"/>
        </w:rPr>
      </w:pPr>
      <w:r w:rsidRPr="00CD7938">
        <w:rPr>
          <w:rFonts w:ascii="CelticHand" w:hAnsi="CelticHand"/>
          <w:sz w:val="24"/>
          <w:szCs w:val="24"/>
        </w:rPr>
        <w:t>Baron Ivar &amp; Baroness Marina</w:t>
      </w:r>
    </w:p>
    <w:p w14:paraId="573586F5" w14:textId="177F002B" w:rsidR="001D197C" w:rsidRPr="006876E2" w:rsidRDefault="001D197C" w:rsidP="00A33391">
      <w:pPr>
        <w:jc w:val="center"/>
        <w:rPr>
          <w:rFonts w:ascii="CelticHand" w:hAnsi="CelticHand"/>
          <w:sz w:val="4"/>
          <w:szCs w:val="24"/>
        </w:rPr>
      </w:pPr>
    </w:p>
    <w:p w14:paraId="7E3620AC" w14:textId="365234B9" w:rsidR="006D0E0B" w:rsidRPr="00133178" w:rsidRDefault="006D0E0B" w:rsidP="006D0E0B">
      <w:pPr>
        <w:rPr>
          <w:rFonts w:ascii="Cambria" w:hAnsi="Cambria"/>
          <w:szCs w:val="24"/>
        </w:rPr>
      </w:pPr>
      <w:r w:rsidRPr="00133178">
        <w:rPr>
          <w:rFonts w:ascii="CelticHand" w:hAnsi="CelticHand"/>
          <w:szCs w:val="24"/>
        </w:rPr>
        <w:t>Greetings unto the good people of Donnershafen</w:t>
      </w:r>
      <w:r w:rsidRPr="00133178">
        <w:rPr>
          <w:rFonts w:ascii="Cambria" w:hAnsi="Cambria"/>
          <w:szCs w:val="24"/>
        </w:rPr>
        <w:t>!!</w:t>
      </w:r>
    </w:p>
    <w:p w14:paraId="2EB79BD4" w14:textId="5182992A" w:rsidR="008973A6" w:rsidRPr="00CD7938" w:rsidRDefault="006D0E0B" w:rsidP="006D0E0B">
      <w:pPr>
        <w:rPr>
          <w:rFonts w:ascii="Harrington" w:hAnsi="Harrington"/>
          <w:szCs w:val="24"/>
        </w:rPr>
      </w:pPr>
      <w:r w:rsidRPr="00CD7938">
        <w:rPr>
          <w:rFonts w:ascii="Harrington" w:hAnsi="Harrington"/>
          <w:szCs w:val="24"/>
        </w:rPr>
        <w:t xml:space="preserve">As we </w:t>
      </w:r>
      <w:r w:rsidR="008973A6" w:rsidRPr="00CD7938">
        <w:rPr>
          <w:rFonts w:ascii="Harrington" w:hAnsi="Harrington"/>
          <w:szCs w:val="24"/>
        </w:rPr>
        <w:t>reflect</w:t>
      </w:r>
      <w:r w:rsidRPr="00CD7938">
        <w:rPr>
          <w:rFonts w:ascii="Harrington" w:hAnsi="Harrington"/>
          <w:szCs w:val="24"/>
        </w:rPr>
        <w:t xml:space="preserve"> fondly on the summer season, we cannot help but feel so much gratitude to the friends new and old that hosted us and </w:t>
      </w:r>
      <w:r w:rsidR="008973A6" w:rsidRPr="00CD7938">
        <w:rPr>
          <w:rFonts w:ascii="Harrington" w:hAnsi="Harrington"/>
          <w:szCs w:val="24"/>
        </w:rPr>
        <w:t xml:space="preserve">many members of </w:t>
      </w:r>
      <w:r w:rsidRPr="00CD7938">
        <w:rPr>
          <w:rFonts w:ascii="Harrington" w:hAnsi="Harrington"/>
          <w:szCs w:val="24"/>
        </w:rPr>
        <w:t>our populace</w:t>
      </w:r>
      <w:r w:rsidR="008973A6" w:rsidRPr="00CD7938">
        <w:rPr>
          <w:rFonts w:ascii="Harrington" w:hAnsi="Harrington"/>
          <w:szCs w:val="24"/>
        </w:rPr>
        <w:t xml:space="preserve">. </w:t>
      </w:r>
      <w:r w:rsidR="00133178" w:rsidRPr="00CD7938">
        <w:rPr>
          <w:rFonts w:ascii="Harrington" w:hAnsi="Harrington"/>
          <w:szCs w:val="24"/>
        </w:rPr>
        <w:t>in the Barony of Andelcrag, w</w:t>
      </w:r>
      <w:r w:rsidR="008973A6" w:rsidRPr="00CD7938">
        <w:rPr>
          <w:rFonts w:ascii="Harrington" w:hAnsi="Harrington"/>
          <w:szCs w:val="24"/>
        </w:rPr>
        <w:t>e were able to attend “It’s only a fletch wound” for the first time</w:t>
      </w:r>
      <w:r w:rsidR="00133178" w:rsidRPr="00CD7938">
        <w:rPr>
          <w:rFonts w:ascii="Harrington" w:hAnsi="Harrington"/>
          <w:szCs w:val="24"/>
        </w:rPr>
        <w:t xml:space="preserve"> and we highly recommend it, especially for archers and rapiers</w:t>
      </w:r>
      <w:r w:rsidR="008973A6" w:rsidRPr="00CD7938">
        <w:rPr>
          <w:rFonts w:ascii="Harrington" w:hAnsi="Harrington"/>
          <w:szCs w:val="24"/>
        </w:rPr>
        <w:t>. Return visits to Battle of the Inland Seas, Baronial Border War, The Siege of Talonvale, Tyger Hunt, and Pennsic, and helping celebrate the 40</w:t>
      </w:r>
      <w:r w:rsidR="008973A6" w:rsidRPr="00CD7938">
        <w:rPr>
          <w:rFonts w:ascii="Harrington" w:hAnsi="Harrington"/>
          <w:szCs w:val="24"/>
          <w:vertAlign w:val="superscript"/>
        </w:rPr>
        <w:t>th</w:t>
      </w:r>
      <w:r w:rsidR="008973A6" w:rsidRPr="00CD7938">
        <w:rPr>
          <w:rFonts w:ascii="Harrington" w:hAnsi="Harrington"/>
          <w:szCs w:val="24"/>
        </w:rPr>
        <w:t xml:space="preserve"> year of the Barony of Cynnabar at their wonderful event, Ruby Jubilee! And what a great turnout we had from our populace!! We had a full cabin and way too much fun!! We so enjoy going to events in other </w:t>
      </w:r>
      <w:r w:rsidR="00E073C3" w:rsidRPr="00CD7938">
        <w:rPr>
          <w:rFonts w:ascii="Harrington" w:hAnsi="Harrington"/>
          <w:szCs w:val="24"/>
        </w:rPr>
        <w:t>lands and</w:t>
      </w:r>
      <w:r w:rsidR="008973A6" w:rsidRPr="00CD7938">
        <w:rPr>
          <w:rFonts w:ascii="Harrington" w:hAnsi="Harrington"/>
          <w:szCs w:val="24"/>
        </w:rPr>
        <w:t xml:space="preserve"> having our people there with us is an extra treat. </w:t>
      </w:r>
    </w:p>
    <w:p w14:paraId="4ACB0595" w14:textId="00C02921" w:rsidR="00133178" w:rsidRPr="00CD7938" w:rsidRDefault="006D0E0B" w:rsidP="006D0E0B">
      <w:pPr>
        <w:rPr>
          <w:rFonts w:ascii="Harrington" w:hAnsi="Harrington"/>
          <w:szCs w:val="24"/>
        </w:rPr>
      </w:pPr>
      <w:r w:rsidRPr="00CD7938">
        <w:rPr>
          <w:rFonts w:ascii="Harrington" w:hAnsi="Harrington"/>
          <w:szCs w:val="24"/>
        </w:rPr>
        <w:t xml:space="preserve"> </w:t>
      </w:r>
      <w:r w:rsidR="00E073C3" w:rsidRPr="00CD7938">
        <w:rPr>
          <w:rFonts w:ascii="Harrington" w:hAnsi="Harrington"/>
          <w:szCs w:val="24"/>
        </w:rPr>
        <w:t xml:space="preserve">We also want to recognize everyone </w:t>
      </w:r>
      <w:r w:rsidRPr="00CD7938">
        <w:rPr>
          <w:rFonts w:ascii="Harrington" w:hAnsi="Harrington"/>
          <w:szCs w:val="24"/>
        </w:rPr>
        <w:t>who worked so hard to make Vikings Come Home a wonderfully fun and unique event</w:t>
      </w:r>
      <w:r w:rsidR="00E073C3" w:rsidRPr="00CD7938">
        <w:rPr>
          <w:rFonts w:ascii="Harrington" w:hAnsi="Harrington"/>
          <w:szCs w:val="24"/>
        </w:rPr>
        <w:t xml:space="preserve"> again this year</w:t>
      </w:r>
      <w:r w:rsidRPr="00CD7938">
        <w:rPr>
          <w:rFonts w:ascii="Harrington" w:hAnsi="Harrington"/>
          <w:szCs w:val="24"/>
        </w:rPr>
        <w:t xml:space="preserve">.  </w:t>
      </w:r>
      <w:r w:rsidR="00E073C3" w:rsidRPr="00CD7938">
        <w:rPr>
          <w:rFonts w:ascii="Harrington" w:hAnsi="Harrington"/>
          <w:szCs w:val="24"/>
        </w:rPr>
        <w:t xml:space="preserve">We had a great turnout, despite the gloomy weather predictions and were honored to have Their Majesties King A’kos &amp; Queen Bella in attendance! Their grace while spending time with the populace and their willingness to stay onsite for the entire event meant more to us than they can know.  </w:t>
      </w:r>
      <w:r w:rsidR="00AC1410" w:rsidRPr="00CD7938">
        <w:rPr>
          <w:rFonts w:ascii="Harrington" w:hAnsi="Harrington"/>
          <w:szCs w:val="24"/>
        </w:rPr>
        <w:t xml:space="preserve">We continue to be humbled by the core group of individuals that continue to show up and make things </w:t>
      </w:r>
      <w:r w:rsidR="00133178" w:rsidRPr="00CD7938">
        <w:rPr>
          <w:rFonts w:ascii="Harrington" w:hAnsi="Harrington"/>
          <w:szCs w:val="24"/>
        </w:rPr>
        <w:t>happen, from our populace and those from other lands that jump in and help out wherever needed or when they see a need,</w:t>
      </w:r>
      <w:r w:rsidR="00AC1410" w:rsidRPr="00CD7938">
        <w:rPr>
          <w:rFonts w:ascii="Harrington" w:hAnsi="Harrington"/>
          <w:szCs w:val="24"/>
        </w:rPr>
        <w:t xml:space="preserve"> and by the skill and dedication we see in our populace, and this event is a great time for us to show you </w:t>
      </w:r>
      <w:r w:rsidR="00133178" w:rsidRPr="00CD7938">
        <w:rPr>
          <w:rFonts w:ascii="Harrington" w:hAnsi="Harrington"/>
          <w:szCs w:val="24"/>
        </w:rPr>
        <w:t xml:space="preserve">all </w:t>
      </w:r>
      <w:r w:rsidR="00AC1410" w:rsidRPr="00CD7938">
        <w:rPr>
          <w:rFonts w:ascii="Harrington" w:hAnsi="Harrington"/>
          <w:szCs w:val="24"/>
        </w:rPr>
        <w:t xml:space="preserve">off!! </w:t>
      </w:r>
      <w:r w:rsidR="006876E2" w:rsidRPr="00CD7938">
        <w:rPr>
          <w:rFonts w:ascii="Harrington" w:hAnsi="Harrington"/>
          <w:szCs w:val="24"/>
        </w:rPr>
        <w:t>Thank you all!!</w:t>
      </w:r>
    </w:p>
    <w:p w14:paraId="7C317142" w14:textId="13373743" w:rsidR="006876E2" w:rsidRDefault="006876E2" w:rsidP="006D0E0B">
      <w:pPr>
        <w:rPr>
          <w:rFonts w:ascii="Harrington" w:hAnsi="Harrington"/>
          <w:szCs w:val="24"/>
        </w:rPr>
      </w:pPr>
      <w:r w:rsidRPr="00CD7938">
        <w:rPr>
          <w:rFonts w:ascii="Harrington" w:hAnsi="Harrington"/>
          <w:szCs w:val="24"/>
        </w:rPr>
        <w:t>Ivar &amp; Marina</w:t>
      </w:r>
    </w:p>
    <w:p w14:paraId="2551282B" w14:textId="77777777" w:rsidR="00CD7938" w:rsidRPr="00CD7938" w:rsidRDefault="00CD7938" w:rsidP="006D0E0B">
      <w:pPr>
        <w:rPr>
          <w:rFonts w:ascii="Harrington" w:hAnsi="Harrington"/>
          <w:szCs w:val="24"/>
        </w:rPr>
      </w:pPr>
    </w:p>
    <w:p w14:paraId="253C4EA9" w14:textId="15A277D9" w:rsidR="00BA373E" w:rsidRPr="00092FD9" w:rsidRDefault="00BA373E" w:rsidP="006D0E0B">
      <w:pPr>
        <w:rPr>
          <w:rFonts w:ascii="Baskerville Old Face" w:hAnsi="Baskerville Old Face"/>
          <w:color w:val="C00000"/>
          <w:sz w:val="24"/>
          <w:szCs w:val="24"/>
          <w:u w:val="single"/>
        </w:rPr>
      </w:pPr>
      <w:r w:rsidRPr="00092FD9">
        <w:rPr>
          <w:rFonts w:ascii="Baskerville Old Face" w:hAnsi="Baskerville Old Face"/>
          <w:color w:val="C00000"/>
          <w:sz w:val="24"/>
          <w:szCs w:val="24"/>
          <w:u w:val="single"/>
        </w:rPr>
        <w:lastRenderedPageBreak/>
        <w:t>Baronial Officers:</w:t>
      </w:r>
    </w:p>
    <w:p w14:paraId="5710334D" w14:textId="5F65CBC2" w:rsidR="00BA373E" w:rsidRPr="00FA39DB" w:rsidRDefault="00BA373E" w:rsidP="006D0E0B">
      <w:pPr>
        <w:rPr>
          <w:rFonts w:ascii="Baskerville Old Face" w:hAnsi="Baskerville Old Face"/>
          <w:i/>
          <w:sz w:val="24"/>
          <w:szCs w:val="24"/>
        </w:rPr>
      </w:pPr>
      <w:r w:rsidRPr="00FA39DB">
        <w:rPr>
          <w:rFonts w:ascii="Baskerville Old Face" w:hAnsi="Baskerville Old Face"/>
          <w:i/>
          <w:sz w:val="24"/>
          <w:szCs w:val="24"/>
          <w:u w:val="single"/>
        </w:rPr>
        <w:t>Baron</w:t>
      </w:r>
      <w:r w:rsidRPr="00FA39DB">
        <w:rPr>
          <w:rFonts w:ascii="Baskerville Old Face" w:hAnsi="Baskerville Old Face"/>
          <w:i/>
          <w:sz w:val="24"/>
          <w:szCs w:val="24"/>
        </w:rPr>
        <w:t>:</w:t>
      </w:r>
    </w:p>
    <w:p w14:paraId="5F46BECC" w14:textId="14DC7A21" w:rsidR="00BA373E" w:rsidRPr="00FA39DB" w:rsidRDefault="00BA373E" w:rsidP="006D0E0B">
      <w:pPr>
        <w:rPr>
          <w:rFonts w:ascii="Baskerville Old Face" w:hAnsi="Baskerville Old Face"/>
          <w:szCs w:val="24"/>
        </w:rPr>
      </w:pPr>
      <w:r w:rsidRPr="00FA39DB">
        <w:rPr>
          <w:rFonts w:ascii="Baskerville Old Face" w:hAnsi="Baskerville Old Face"/>
          <w:szCs w:val="24"/>
        </w:rPr>
        <w:t>Ivar Volfrkr</w:t>
      </w:r>
    </w:p>
    <w:p w14:paraId="6946039A" w14:textId="45AE62D8" w:rsidR="00BA373E" w:rsidRPr="00FA39DB" w:rsidRDefault="00BA373E" w:rsidP="006D0E0B">
      <w:pPr>
        <w:rPr>
          <w:rFonts w:ascii="Baskerville Old Face" w:hAnsi="Baskerville Old Face"/>
          <w:i/>
          <w:sz w:val="24"/>
          <w:szCs w:val="24"/>
          <w:u w:val="single"/>
        </w:rPr>
      </w:pPr>
      <w:r w:rsidRPr="00FA39DB">
        <w:rPr>
          <w:rFonts w:ascii="Baskerville Old Face" w:hAnsi="Baskerville Old Face"/>
          <w:i/>
          <w:sz w:val="24"/>
          <w:szCs w:val="24"/>
          <w:u w:val="single"/>
        </w:rPr>
        <w:t>Baroness:</w:t>
      </w:r>
    </w:p>
    <w:p w14:paraId="4E12C951" w14:textId="5E8A02A0" w:rsidR="00BA373E" w:rsidRPr="00FA39DB" w:rsidRDefault="00BA373E" w:rsidP="006D0E0B">
      <w:pPr>
        <w:rPr>
          <w:rFonts w:ascii="Baskerville Old Face" w:hAnsi="Baskerville Old Face"/>
          <w:szCs w:val="24"/>
        </w:rPr>
      </w:pPr>
      <w:r w:rsidRPr="00FA39DB">
        <w:rPr>
          <w:rFonts w:ascii="Baskerville Old Face" w:hAnsi="Baskerville Old Face"/>
          <w:szCs w:val="24"/>
        </w:rPr>
        <w:t>Marina Ivarskona</w:t>
      </w:r>
    </w:p>
    <w:p w14:paraId="4D4FA78A" w14:textId="117BFD81" w:rsidR="00BA373E" w:rsidRPr="00FA39DB" w:rsidRDefault="00BA373E" w:rsidP="00BA373E">
      <w:pPr>
        <w:rPr>
          <w:rFonts w:ascii="Baskerville Old Face" w:hAnsi="Baskerville Old Face"/>
          <w:i/>
          <w:sz w:val="24"/>
          <w:szCs w:val="24"/>
        </w:rPr>
      </w:pPr>
      <w:r w:rsidRPr="00FA39DB">
        <w:rPr>
          <w:rFonts w:ascii="Baskerville Old Face" w:hAnsi="Baskerville Old Face"/>
          <w:i/>
          <w:sz w:val="24"/>
          <w:szCs w:val="24"/>
          <w:u w:val="single"/>
        </w:rPr>
        <w:t>Seneschal</w:t>
      </w:r>
      <w:r w:rsidRPr="00FA39DB">
        <w:rPr>
          <w:rFonts w:ascii="Baskerville Old Face" w:hAnsi="Baskerville Old Face"/>
          <w:i/>
          <w:sz w:val="24"/>
          <w:szCs w:val="24"/>
        </w:rPr>
        <w:t>:</w:t>
      </w:r>
    </w:p>
    <w:p w14:paraId="07554B59" w14:textId="2EAECBD3"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Lord Wulfric of Donnershafen</w:t>
      </w:r>
    </w:p>
    <w:p w14:paraId="44E74CC0" w14:textId="2CF36BD1" w:rsidR="00BA373E" w:rsidRPr="00FA39DB" w:rsidRDefault="00BA373E" w:rsidP="00BA373E">
      <w:pPr>
        <w:rPr>
          <w:rFonts w:ascii="Baskerville Old Face" w:hAnsi="Baskerville Old Face"/>
          <w:sz w:val="24"/>
          <w:szCs w:val="24"/>
        </w:rPr>
      </w:pPr>
      <w:r w:rsidRPr="00FA39DB">
        <w:rPr>
          <w:rFonts w:ascii="Times New Roman" w:hAnsi="Times New Roman" w:cs="Times New Roman"/>
          <w:sz w:val="24"/>
          <w:szCs w:val="24"/>
        </w:rPr>
        <w:t>​</w:t>
      </w:r>
      <w:r w:rsidRPr="00FA39DB">
        <w:rPr>
          <w:rFonts w:ascii="Baskerville Old Face" w:hAnsi="Baskerville Old Face"/>
          <w:i/>
          <w:sz w:val="24"/>
          <w:szCs w:val="24"/>
          <w:u w:val="single"/>
        </w:rPr>
        <w:t>Exchequer</w:t>
      </w:r>
      <w:r w:rsidRPr="00FA39DB">
        <w:rPr>
          <w:rFonts w:ascii="Baskerville Old Face" w:hAnsi="Baskerville Old Face"/>
          <w:i/>
          <w:sz w:val="24"/>
          <w:szCs w:val="24"/>
        </w:rPr>
        <w:t>:</w:t>
      </w:r>
    </w:p>
    <w:p w14:paraId="2EBA0CDB" w14:textId="38231D43"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 xml:space="preserve">Beibhinn inion </w:t>
      </w:r>
      <w:proofErr w:type="spellStart"/>
      <w:r w:rsidRPr="00FA39DB">
        <w:rPr>
          <w:rFonts w:ascii="Baskerville Old Face" w:hAnsi="Baskerville Old Face"/>
          <w:sz w:val="20"/>
          <w:szCs w:val="24"/>
        </w:rPr>
        <w:t>Suibhne</w:t>
      </w:r>
      <w:proofErr w:type="spellEnd"/>
    </w:p>
    <w:p w14:paraId="05C53B4A" w14:textId="77777777" w:rsidR="00BA373E" w:rsidRPr="00FA39DB" w:rsidRDefault="00BA373E" w:rsidP="00BA373E">
      <w:pPr>
        <w:rPr>
          <w:rFonts w:ascii="Baskerville Old Face" w:hAnsi="Baskerville Old Face"/>
          <w:i/>
          <w:sz w:val="24"/>
          <w:szCs w:val="24"/>
        </w:rPr>
      </w:pPr>
      <w:r w:rsidRPr="00FA39DB">
        <w:rPr>
          <w:rFonts w:ascii="Baskerville Old Face" w:hAnsi="Baskerville Old Face"/>
          <w:i/>
          <w:sz w:val="24"/>
          <w:szCs w:val="24"/>
          <w:u w:val="single"/>
        </w:rPr>
        <w:t>Deputy</w:t>
      </w:r>
      <w:r w:rsidRPr="00FA39DB">
        <w:rPr>
          <w:rFonts w:ascii="Baskerville Old Face" w:hAnsi="Baskerville Old Face"/>
          <w:i/>
          <w:sz w:val="24"/>
          <w:szCs w:val="24"/>
        </w:rPr>
        <w:t>:</w:t>
      </w:r>
    </w:p>
    <w:p w14:paraId="128EEDB8" w14:textId="7A803CF4" w:rsidR="00BA373E" w:rsidRPr="00FA39DB" w:rsidRDefault="00BA373E" w:rsidP="00BA373E">
      <w:pPr>
        <w:rPr>
          <w:rFonts w:ascii="Baskerville Old Face" w:hAnsi="Baskerville Old Face"/>
          <w:sz w:val="24"/>
          <w:szCs w:val="24"/>
        </w:rPr>
      </w:pPr>
      <w:r w:rsidRPr="00FA39DB">
        <w:rPr>
          <w:rFonts w:ascii="Baskerville Old Face" w:hAnsi="Baskerville Old Face"/>
          <w:sz w:val="20"/>
          <w:szCs w:val="24"/>
        </w:rPr>
        <w:t xml:space="preserve">Lady Tola in </w:t>
      </w:r>
      <w:proofErr w:type="spellStart"/>
      <w:r w:rsidRPr="00FA39DB">
        <w:rPr>
          <w:rFonts w:ascii="Baskerville Old Face" w:hAnsi="Baskerville Old Face"/>
          <w:sz w:val="20"/>
          <w:szCs w:val="24"/>
        </w:rPr>
        <w:t>Harfargra</w:t>
      </w:r>
      <w:proofErr w:type="spellEnd"/>
    </w:p>
    <w:p w14:paraId="1CA703E0" w14:textId="314486C8" w:rsidR="00BA373E" w:rsidRPr="00FA39DB" w:rsidRDefault="00BA373E" w:rsidP="00BA373E">
      <w:pPr>
        <w:rPr>
          <w:rFonts w:ascii="Baskerville Old Face" w:hAnsi="Baskerville Old Face"/>
          <w:i/>
          <w:sz w:val="24"/>
          <w:szCs w:val="24"/>
          <w:u w:val="single"/>
        </w:rPr>
      </w:pPr>
      <w:r w:rsidRPr="00FA39DB">
        <w:rPr>
          <w:rFonts w:ascii="Baskerville Old Face" w:hAnsi="Baskerville Old Face"/>
          <w:i/>
          <w:sz w:val="24"/>
          <w:szCs w:val="24"/>
          <w:u w:val="single"/>
        </w:rPr>
        <w:t>Chatelaine:</w:t>
      </w:r>
    </w:p>
    <w:p w14:paraId="7B580307" w14:textId="0C7DD87C"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Baroness Meabh</w:t>
      </w:r>
    </w:p>
    <w:p w14:paraId="7A7910DC" w14:textId="78DF2D13" w:rsidR="00BA373E" w:rsidRPr="00FA39DB" w:rsidRDefault="00BA373E" w:rsidP="00BA373E">
      <w:pPr>
        <w:rPr>
          <w:rFonts w:ascii="Baskerville Old Face" w:hAnsi="Baskerville Old Face"/>
          <w:i/>
          <w:sz w:val="24"/>
          <w:szCs w:val="24"/>
          <w:u w:val="single"/>
        </w:rPr>
      </w:pPr>
      <w:r w:rsidRPr="00FA39DB">
        <w:rPr>
          <w:rFonts w:ascii="Baskerville Old Face" w:hAnsi="Baskerville Old Face"/>
          <w:i/>
          <w:sz w:val="24"/>
          <w:szCs w:val="24"/>
          <w:u w:val="single"/>
        </w:rPr>
        <w:t>Herald:</w:t>
      </w:r>
    </w:p>
    <w:p w14:paraId="45D79C0D" w14:textId="5CB909C4"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Lady Madeline</w:t>
      </w:r>
    </w:p>
    <w:p w14:paraId="54390C66" w14:textId="058E63E5" w:rsidR="00BA373E" w:rsidRPr="00FA39DB" w:rsidRDefault="00BA373E" w:rsidP="00BA373E">
      <w:pPr>
        <w:rPr>
          <w:rFonts w:ascii="Baskerville Old Face" w:hAnsi="Baskerville Old Face"/>
          <w:i/>
          <w:sz w:val="24"/>
          <w:szCs w:val="24"/>
          <w:u w:val="single"/>
        </w:rPr>
      </w:pPr>
      <w:r w:rsidRPr="00FA39DB">
        <w:rPr>
          <w:rFonts w:ascii="Baskerville Old Face" w:hAnsi="Baskerville Old Face"/>
          <w:i/>
          <w:sz w:val="24"/>
          <w:szCs w:val="24"/>
          <w:u w:val="single"/>
        </w:rPr>
        <w:t xml:space="preserve">Deputy: </w:t>
      </w:r>
    </w:p>
    <w:p w14:paraId="728B64D7" w14:textId="4E3410A0"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Lady Godeleive</w:t>
      </w:r>
    </w:p>
    <w:p w14:paraId="03CB0721" w14:textId="58642006" w:rsidR="00BA373E" w:rsidRPr="00FA39DB" w:rsidRDefault="00BA373E" w:rsidP="00BA373E">
      <w:pPr>
        <w:rPr>
          <w:rFonts w:ascii="Baskerville Old Face" w:hAnsi="Baskerville Old Face"/>
          <w:i/>
          <w:sz w:val="24"/>
          <w:szCs w:val="24"/>
          <w:u w:val="single"/>
        </w:rPr>
      </w:pPr>
      <w:proofErr w:type="spellStart"/>
      <w:r w:rsidRPr="00FA39DB">
        <w:rPr>
          <w:rFonts w:ascii="Baskerville Old Face" w:hAnsi="Baskerville Old Face"/>
          <w:i/>
          <w:sz w:val="24"/>
          <w:szCs w:val="24"/>
          <w:u w:val="single"/>
        </w:rPr>
        <w:t>Webminster</w:t>
      </w:r>
      <w:proofErr w:type="spellEnd"/>
      <w:r w:rsidR="00CA34E5" w:rsidRPr="00FA39DB">
        <w:rPr>
          <w:rFonts w:ascii="Baskerville Old Face" w:hAnsi="Baskerville Old Face"/>
          <w:i/>
          <w:sz w:val="24"/>
          <w:szCs w:val="24"/>
          <w:u w:val="single"/>
        </w:rPr>
        <w:t>:</w:t>
      </w:r>
    </w:p>
    <w:p w14:paraId="24FB2987" w14:textId="77777777"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Baroness Marina Ivarskona</w:t>
      </w:r>
    </w:p>
    <w:p w14:paraId="35B89B3E" w14:textId="33C92118" w:rsidR="00BA373E" w:rsidRPr="00FA39DB" w:rsidRDefault="00BA373E" w:rsidP="00BA373E">
      <w:pPr>
        <w:rPr>
          <w:rFonts w:ascii="Baskerville Old Face" w:hAnsi="Baskerville Old Face"/>
          <w:i/>
          <w:sz w:val="24"/>
          <w:szCs w:val="24"/>
        </w:rPr>
      </w:pPr>
      <w:r w:rsidRPr="00FA39DB">
        <w:rPr>
          <w:rFonts w:ascii="Baskerville Old Face" w:hAnsi="Baskerville Old Face"/>
          <w:i/>
          <w:szCs w:val="24"/>
          <w:u w:val="single"/>
        </w:rPr>
        <w:t>Deputy</w:t>
      </w:r>
      <w:r w:rsidRPr="00FA39DB">
        <w:rPr>
          <w:rFonts w:ascii="Baskerville Old Face" w:hAnsi="Baskerville Old Face"/>
          <w:i/>
          <w:sz w:val="24"/>
          <w:szCs w:val="24"/>
        </w:rPr>
        <w:t>:</w:t>
      </w:r>
    </w:p>
    <w:p w14:paraId="6D207BDC" w14:textId="532B53A4"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 xml:space="preserve">Beibhinn inion </w:t>
      </w:r>
      <w:proofErr w:type="spellStart"/>
      <w:r w:rsidRPr="00FA39DB">
        <w:rPr>
          <w:rFonts w:ascii="Baskerville Old Face" w:hAnsi="Baskerville Old Face"/>
          <w:sz w:val="20"/>
          <w:szCs w:val="24"/>
        </w:rPr>
        <w:t>Suibhne</w:t>
      </w:r>
      <w:proofErr w:type="spellEnd"/>
      <w:r w:rsidRPr="00FA39DB">
        <w:rPr>
          <w:rFonts w:ascii="Baskerville Old Face" w:hAnsi="Baskerville Old Face"/>
          <w:sz w:val="24"/>
          <w:szCs w:val="24"/>
        </w:rPr>
        <w:t xml:space="preserve"> </w:t>
      </w:r>
    </w:p>
    <w:p w14:paraId="3462A84E" w14:textId="3BC7AB1D" w:rsidR="00BA373E" w:rsidRPr="00FA39DB" w:rsidRDefault="00BA373E" w:rsidP="00BA373E">
      <w:pPr>
        <w:rPr>
          <w:rFonts w:ascii="Baskerville Old Face" w:hAnsi="Baskerville Old Face"/>
          <w:i/>
          <w:sz w:val="24"/>
          <w:szCs w:val="24"/>
          <w:u w:val="single"/>
        </w:rPr>
      </w:pPr>
      <w:r w:rsidRPr="00FA39DB">
        <w:rPr>
          <w:rFonts w:ascii="Baskerville Old Face" w:hAnsi="Baskerville Old Face"/>
          <w:i/>
          <w:sz w:val="24"/>
          <w:szCs w:val="24"/>
          <w:u w:val="single"/>
        </w:rPr>
        <w:t>Minster of Arts &amp; Sciences:</w:t>
      </w:r>
    </w:p>
    <w:p w14:paraId="76EEF55A" w14:textId="6D0EE77C"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Lady Systa of the Marsh</w:t>
      </w:r>
    </w:p>
    <w:p w14:paraId="037DBEEB" w14:textId="376CFDFC" w:rsidR="00BA373E" w:rsidRPr="00FA39DB" w:rsidRDefault="00BA373E" w:rsidP="00BA373E">
      <w:pPr>
        <w:rPr>
          <w:rFonts w:ascii="Baskerville Old Face" w:hAnsi="Baskerville Old Face"/>
          <w:sz w:val="24"/>
          <w:szCs w:val="24"/>
        </w:rPr>
      </w:pPr>
      <w:r w:rsidRPr="00FA39DB">
        <w:rPr>
          <w:rFonts w:ascii="Times New Roman" w:hAnsi="Times New Roman" w:cs="Times New Roman"/>
          <w:sz w:val="24"/>
          <w:szCs w:val="24"/>
        </w:rPr>
        <w:t>​</w:t>
      </w:r>
      <w:r w:rsidRPr="00FA39DB">
        <w:rPr>
          <w:rFonts w:ascii="Baskerville Old Face" w:hAnsi="Baskerville Old Face"/>
          <w:i/>
          <w:sz w:val="24"/>
          <w:szCs w:val="24"/>
          <w:u w:val="single"/>
        </w:rPr>
        <w:t>Knights Marshal</w:t>
      </w:r>
      <w:r w:rsidRPr="00FA39DB">
        <w:rPr>
          <w:rFonts w:ascii="Baskerville Old Face" w:hAnsi="Baskerville Old Face"/>
          <w:i/>
          <w:sz w:val="24"/>
          <w:szCs w:val="24"/>
        </w:rPr>
        <w:t>:</w:t>
      </w:r>
      <w:r w:rsidRPr="00FA39DB">
        <w:rPr>
          <w:rFonts w:ascii="Baskerville Old Face" w:hAnsi="Baskerville Old Face"/>
          <w:sz w:val="24"/>
          <w:szCs w:val="24"/>
        </w:rPr>
        <w:t xml:space="preserve"> </w:t>
      </w:r>
    </w:p>
    <w:p w14:paraId="1ADD4B4C" w14:textId="47976E8D" w:rsidR="00BA373E" w:rsidRPr="00FA39DB" w:rsidRDefault="00BA373E" w:rsidP="00BA373E">
      <w:pPr>
        <w:rPr>
          <w:rFonts w:ascii="Baskerville Old Face" w:hAnsi="Baskerville Old Face"/>
          <w:sz w:val="20"/>
          <w:szCs w:val="24"/>
        </w:rPr>
      </w:pPr>
      <w:r w:rsidRPr="00FA39DB">
        <w:rPr>
          <w:rFonts w:ascii="Baskerville Old Face" w:hAnsi="Baskerville Old Face"/>
          <w:sz w:val="20"/>
          <w:szCs w:val="24"/>
        </w:rPr>
        <w:t xml:space="preserve">Lord Rig </w:t>
      </w:r>
      <w:proofErr w:type="spellStart"/>
      <w:r w:rsidRPr="00FA39DB">
        <w:rPr>
          <w:rFonts w:ascii="Baskerville Old Face" w:hAnsi="Baskerville Old Face"/>
          <w:sz w:val="20"/>
          <w:szCs w:val="24"/>
        </w:rPr>
        <w:t>Hjorliefson</w:t>
      </w:r>
      <w:proofErr w:type="spellEnd"/>
    </w:p>
    <w:p w14:paraId="369E6ED0" w14:textId="0CB92FD7" w:rsidR="00BA373E" w:rsidRPr="00FA39DB" w:rsidRDefault="00BA373E" w:rsidP="00BA373E">
      <w:pPr>
        <w:rPr>
          <w:rFonts w:ascii="Baskerville Old Face" w:hAnsi="Baskerville Old Face"/>
          <w:i/>
          <w:sz w:val="24"/>
          <w:szCs w:val="24"/>
          <w:u w:val="single"/>
        </w:rPr>
      </w:pPr>
      <w:r w:rsidRPr="00FA39DB">
        <w:rPr>
          <w:rFonts w:ascii="Baskerville Old Face" w:hAnsi="Baskerville Old Face"/>
          <w:i/>
          <w:sz w:val="24"/>
          <w:szCs w:val="24"/>
          <w:u w:val="single"/>
        </w:rPr>
        <w:t>Chronicler:</w:t>
      </w:r>
    </w:p>
    <w:p w14:paraId="4FD5E6E1" w14:textId="1778E693" w:rsidR="001D197C" w:rsidRDefault="00BA373E" w:rsidP="00BA373E">
      <w:pPr>
        <w:rPr>
          <w:rFonts w:ascii="Baskerville Old Face" w:hAnsi="Baskerville Old Face"/>
          <w:sz w:val="20"/>
          <w:szCs w:val="24"/>
        </w:rPr>
      </w:pPr>
      <w:r w:rsidRPr="00FA39DB">
        <w:rPr>
          <w:rFonts w:ascii="Baskerville Old Face" w:hAnsi="Baskerville Old Face"/>
          <w:sz w:val="20"/>
          <w:szCs w:val="24"/>
        </w:rPr>
        <w:t>Baroness Marina Ivarskona</w:t>
      </w:r>
    </w:p>
    <w:p w14:paraId="14325698" w14:textId="6F298059" w:rsidR="00FA39DB" w:rsidRPr="00643DEF" w:rsidRDefault="00FA39DB" w:rsidP="00BA373E">
      <w:pPr>
        <w:rPr>
          <w:rFonts w:ascii="Baskerville Old Face" w:hAnsi="Baskerville Old Face"/>
          <w:i/>
          <w:sz w:val="20"/>
          <w:szCs w:val="24"/>
          <w:u w:val="single"/>
        </w:rPr>
      </w:pPr>
      <w:r w:rsidRPr="00643DEF">
        <w:rPr>
          <w:rFonts w:ascii="Baskerville Old Face" w:hAnsi="Baskerville Old Face"/>
          <w:i/>
          <w:sz w:val="20"/>
          <w:szCs w:val="24"/>
          <w:u w:val="single"/>
        </w:rPr>
        <w:t>Social Media Officer</w:t>
      </w:r>
      <w:r w:rsidR="00643DEF">
        <w:rPr>
          <w:rFonts w:ascii="Baskerville Old Face" w:hAnsi="Baskerville Old Face"/>
          <w:i/>
          <w:sz w:val="20"/>
          <w:szCs w:val="24"/>
          <w:u w:val="single"/>
        </w:rPr>
        <w:t>:</w:t>
      </w:r>
    </w:p>
    <w:p w14:paraId="7E6F9734" w14:textId="62FF1730" w:rsidR="00643DEF" w:rsidRPr="00FA39DB" w:rsidRDefault="00643DEF" w:rsidP="00BA373E">
      <w:pPr>
        <w:rPr>
          <w:rFonts w:ascii="Baskerville Old Face" w:hAnsi="Baskerville Old Face"/>
          <w:sz w:val="20"/>
          <w:szCs w:val="24"/>
        </w:rPr>
      </w:pPr>
      <w:r>
        <w:rPr>
          <w:rFonts w:ascii="Baskerville Old Face" w:hAnsi="Baskerville Old Face"/>
          <w:sz w:val="20"/>
          <w:szCs w:val="24"/>
        </w:rPr>
        <w:t>Baroness Marina Ivarskona</w:t>
      </w:r>
    </w:p>
    <w:p w14:paraId="45DA524C" w14:textId="77777777" w:rsidR="008E53D2" w:rsidRPr="006D0E0B" w:rsidRDefault="008E53D2" w:rsidP="00643DEF">
      <w:pPr>
        <w:jc w:val="center"/>
        <w:rPr>
          <w:rFonts w:ascii="CelticHand" w:hAnsi="CelticHand"/>
          <w:b/>
          <w:sz w:val="72"/>
          <w:szCs w:val="24"/>
          <w:u w:val="single"/>
        </w:rPr>
      </w:pPr>
      <w:r w:rsidRPr="006D0E0B">
        <w:rPr>
          <w:rFonts w:ascii="CelticHand" w:hAnsi="CelticHand"/>
          <w:b/>
          <w:sz w:val="72"/>
          <w:szCs w:val="24"/>
          <w:u w:val="single"/>
        </w:rPr>
        <w:t>Court 101</w:t>
      </w:r>
    </w:p>
    <w:p w14:paraId="639403C6" w14:textId="77777777" w:rsidR="008E53D2" w:rsidRPr="00092FD9" w:rsidRDefault="008E53D2" w:rsidP="00092FD9">
      <w:pPr>
        <w:pStyle w:val="IntenseQuote"/>
        <w:rPr>
          <w:color w:val="auto"/>
        </w:rPr>
      </w:pPr>
      <w:r w:rsidRPr="00092FD9">
        <w:rPr>
          <w:color w:val="auto"/>
        </w:rPr>
        <w:t>Swearing Fealty and what do you do?</w:t>
      </w:r>
    </w:p>
    <w:p w14:paraId="4061BEC9" w14:textId="77777777" w:rsidR="008E53D2" w:rsidRPr="00092FD9" w:rsidRDefault="008E53D2" w:rsidP="008E53D2">
      <w:pPr>
        <w:jc w:val="center"/>
        <w:rPr>
          <w:rFonts w:ascii="CelticHand" w:hAnsi="CelticHand"/>
          <w:sz w:val="12"/>
          <w:szCs w:val="24"/>
        </w:rPr>
      </w:pPr>
    </w:p>
    <w:p w14:paraId="00E10887" w14:textId="7BC1F5A1" w:rsidR="008E53D2" w:rsidRPr="00CD7938" w:rsidRDefault="008E53D2" w:rsidP="008E53D2">
      <w:pPr>
        <w:jc w:val="center"/>
        <w:rPr>
          <w:rFonts w:ascii="Baskerville Old Face" w:hAnsi="Baskerville Old Face"/>
          <w:sz w:val="24"/>
          <w:szCs w:val="24"/>
        </w:rPr>
      </w:pPr>
      <w:r w:rsidRPr="00CD7938">
        <w:rPr>
          <w:rFonts w:ascii="Baskerville Old Face" w:hAnsi="Baskerville Old Face"/>
          <w:sz w:val="24"/>
          <w:szCs w:val="24"/>
        </w:rPr>
        <w:t xml:space="preserve">During court, you may hear the herald call forth </w:t>
      </w:r>
      <w:r w:rsidR="00643DEF" w:rsidRPr="00CD7938">
        <w:rPr>
          <w:rFonts w:ascii="Baskerville Old Face" w:hAnsi="Baskerville Old Face"/>
          <w:sz w:val="24"/>
          <w:szCs w:val="24"/>
        </w:rPr>
        <w:t xml:space="preserve">several groups </w:t>
      </w:r>
      <w:r w:rsidRPr="00CD7938">
        <w:rPr>
          <w:rFonts w:ascii="Baskerville Old Face" w:hAnsi="Baskerville Old Face"/>
          <w:sz w:val="24"/>
          <w:szCs w:val="24"/>
        </w:rPr>
        <w:t xml:space="preserve">before Their Majesties to swear fealty. Each group has their own oath to pledge. </w:t>
      </w:r>
      <w:r w:rsidR="00643DEF">
        <w:rPr>
          <w:rFonts w:ascii="Baskerville Old Face" w:hAnsi="Baskerville Old Face"/>
          <w:sz w:val="24"/>
          <w:szCs w:val="24"/>
        </w:rPr>
        <w:t>I</w:t>
      </w:r>
      <w:r w:rsidRPr="00CD7938">
        <w:rPr>
          <w:rFonts w:ascii="Baskerville Old Face" w:hAnsi="Baskerville Old Face"/>
          <w:sz w:val="24"/>
          <w:szCs w:val="24"/>
        </w:rPr>
        <w:t>f you wish to swear fealty, approach Their Majesties</w:t>
      </w:r>
      <w:r w:rsidR="00643DEF">
        <w:rPr>
          <w:rFonts w:ascii="Baskerville Old Face" w:hAnsi="Baskerville Old Face"/>
          <w:sz w:val="24"/>
          <w:szCs w:val="24"/>
        </w:rPr>
        <w:t xml:space="preserve"> when you’re called forward,</w:t>
      </w:r>
      <w:r w:rsidRPr="00CD7938">
        <w:rPr>
          <w:rFonts w:ascii="Baskerville Old Face" w:hAnsi="Baskerville Old Face"/>
          <w:sz w:val="24"/>
          <w:szCs w:val="24"/>
        </w:rPr>
        <w:t xml:space="preserve"> bow/curtsy a </w:t>
      </w:r>
      <w:r w:rsidR="00643DEF">
        <w:rPr>
          <w:rFonts w:ascii="Baskerville Old Face" w:hAnsi="Baskerville Old Face"/>
          <w:sz w:val="24"/>
          <w:szCs w:val="24"/>
        </w:rPr>
        <w:t xml:space="preserve">few </w:t>
      </w:r>
      <w:r w:rsidRPr="00CD7938">
        <w:rPr>
          <w:rFonts w:ascii="Baskerville Old Face" w:hAnsi="Baskerville Old Face"/>
          <w:sz w:val="24"/>
          <w:szCs w:val="24"/>
        </w:rPr>
        <w:t>steps away, proceed closer and then kneel on the pillow</w:t>
      </w:r>
      <w:r w:rsidR="00643DEF">
        <w:rPr>
          <w:rFonts w:ascii="Baskerville Old Face" w:hAnsi="Baskerville Old Face"/>
          <w:sz w:val="24"/>
          <w:szCs w:val="24"/>
        </w:rPr>
        <w:t xml:space="preserve"> in front of them</w:t>
      </w:r>
      <w:r w:rsidRPr="00CD7938">
        <w:rPr>
          <w:rFonts w:ascii="Baskerville Old Face" w:hAnsi="Baskerville Old Face"/>
          <w:sz w:val="24"/>
          <w:szCs w:val="24"/>
        </w:rPr>
        <w:t xml:space="preserve"> </w:t>
      </w:r>
      <w:r w:rsidR="00643DEF">
        <w:rPr>
          <w:rFonts w:ascii="Baskerville Old Face" w:hAnsi="Baskerville Old Face"/>
          <w:sz w:val="24"/>
          <w:szCs w:val="24"/>
        </w:rPr>
        <w:t>(</w:t>
      </w:r>
      <w:r w:rsidRPr="00CD7938">
        <w:rPr>
          <w:rFonts w:ascii="Baskerville Old Face" w:hAnsi="Baskerville Old Face"/>
          <w:sz w:val="24"/>
          <w:szCs w:val="24"/>
        </w:rPr>
        <w:t>if you can.</w:t>
      </w:r>
      <w:r w:rsidR="00643DEF">
        <w:rPr>
          <w:rFonts w:ascii="Baskerville Old Face" w:hAnsi="Baskerville Old Face"/>
          <w:sz w:val="24"/>
          <w:szCs w:val="24"/>
        </w:rPr>
        <w:t xml:space="preserve"> If you are not physically able, you don’t have to kneel).</w:t>
      </w:r>
      <w:r w:rsidRPr="00CD7938">
        <w:rPr>
          <w:rFonts w:ascii="Baskerville Old Face" w:hAnsi="Baskerville Old Face"/>
          <w:sz w:val="24"/>
          <w:szCs w:val="24"/>
        </w:rPr>
        <w:t xml:space="preserve"> You will swear your fealty and the King and Queen will give a response. After, bow/courtesy, take a few steps backwards and then proceed back to your seat. Remember that no weapons are to be on your person. </w:t>
      </w:r>
    </w:p>
    <w:p w14:paraId="5410DEE9" w14:textId="77777777" w:rsidR="008E53D2" w:rsidRPr="00CD7938" w:rsidRDefault="008E53D2" w:rsidP="008E53D2">
      <w:pPr>
        <w:jc w:val="center"/>
        <w:rPr>
          <w:rFonts w:ascii="Baskerville Old Face" w:hAnsi="Baskerville Old Face"/>
          <w:sz w:val="24"/>
          <w:szCs w:val="24"/>
        </w:rPr>
      </w:pPr>
      <w:r w:rsidRPr="00CD7938">
        <w:rPr>
          <w:rFonts w:ascii="Baskerville Old Face" w:hAnsi="Baskerville Old Face"/>
          <w:sz w:val="24"/>
          <w:szCs w:val="24"/>
        </w:rPr>
        <w:t>Here is the Oath of Fealty for the general populace. The herald will say it first then you are to repeat it:</w:t>
      </w:r>
    </w:p>
    <w:p w14:paraId="26446F82"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sz w:val="24"/>
          <w:szCs w:val="24"/>
        </w:rPr>
        <w:t>“</w:t>
      </w:r>
      <w:r w:rsidRPr="00CD7938">
        <w:rPr>
          <w:rFonts w:ascii="Baskerville Old Face" w:hAnsi="Baskerville Old Face"/>
          <w:i/>
          <w:sz w:val="24"/>
          <w:szCs w:val="24"/>
        </w:rPr>
        <w:t>I here swear fealty and do homage</w:t>
      </w:r>
    </w:p>
    <w:p w14:paraId="2A768B85"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i/>
          <w:sz w:val="24"/>
          <w:szCs w:val="24"/>
        </w:rPr>
        <w:t>To the Crown of the Middle Kingdom:</w:t>
      </w:r>
    </w:p>
    <w:p w14:paraId="20D3371F"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i/>
          <w:sz w:val="24"/>
          <w:szCs w:val="24"/>
        </w:rPr>
        <w:t>To uphold the laws and customs of the Midrealm,</w:t>
      </w:r>
    </w:p>
    <w:p w14:paraId="61F676E1"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i/>
          <w:sz w:val="24"/>
          <w:szCs w:val="24"/>
        </w:rPr>
        <w:t>And to serve where serve I might,</w:t>
      </w:r>
    </w:p>
    <w:p w14:paraId="473B6EAE"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i/>
          <w:sz w:val="24"/>
          <w:szCs w:val="24"/>
        </w:rPr>
        <w:t>According to my knowledge and ability.</w:t>
      </w:r>
    </w:p>
    <w:p w14:paraId="4E11D3FD" w14:textId="77777777" w:rsidR="008E53D2" w:rsidRPr="00CD7938" w:rsidRDefault="008E53D2" w:rsidP="008E53D2">
      <w:pPr>
        <w:jc w:val="center"/>
        <w:rPr>
          <w:rFonts w:ascii="Baskerville Old Face" w:hAnsi="Baskerville Old Face"/>
          <w:sz w:val="24"/>
          <w:szCs w:val="24"/>
        </w:rPr>
      </w:pPr>
      <w:r w:rsidRPr="00CD7938">
        <w:rPr>
          <w:rFonts w:ascii="Baskerville Old Face" w:hAnsi="Baskerville Old Face"/>
          <w:i/>
          <w:sz w:val="24"/>
          <w:szCs w:val="24"/>
        </w:rPr>
        <w:t>Thus, swear I, &lt;state your name</w:t>
      </w:r>
      <w:r w:rsidRPr="00CD7938">
        <w:rPr>
          <w:rFonts w:ascii="Baskerville Old Face" w:hAnsi="Baskerville Old Face"/>
          <w:sz w:val="24"/>
          <w:szCs w:val="24"/>
        </w:rPr>
        <w:t>&gt;.”</w:t>
      </w:r>
    </w:p>
    <w:p w14:paraId="1CFE7564" w14:textId="77777777" w:rsidR="008E53D2" w:rsidRPr="00CD7938" w:rsidRDefault="008E53D2" w:rsidP="008E53D2">
      <w:pPr>
        <w:rPr>
          <w:rFonts w:ascii="Baskerville Old Face" w:hAnsi="Baskerville Old Face"/>
          <w:sz w:val="24"/>
          <w:szCs w:val="24"/>
        </w:rPr>
      </w:pPr>
      <w:r w:rsidRPr="00CD7938">
        <w:rPr>
          <w:rFonts w:ascii="Baskerville Old Face" w:hAnsi="Baskerville Old Face"/>
          <w:sz w:val="24"/>
          <w:szCs w:val="24"/>
        </w:rPr>
        <w:t>Their majesties will reply:</w:t>
      </w:r>
    </w:p>
    <w:p w14:paraId="68EA470E"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i/>
          <w:sz w:val="24"/>
          <w:szCs w:val="24"/>
        </w:rPr>
        <w:t>This do We hear and will never forget,</w:t>
      </w:r>
    </w:p>
    <w:p w14:paraId="7EB4DA18"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i/>
          <w:sz w:val="24"/>
          <w:szCs w:val="24"/>
        </w:rPr>
        <w:t>Nor fail to reward that which is given:</w:t>
      </w:r>
    </w:p>
    <w:p w14:paraId="7B1FCE24" w14:textId="77777777" w:rsidR="008E53D2" w:rsidRPr="00CD7938" w:rsidRDefault="008E53D2" w:rsidP="008E53D2">
      <w:pPr>
        <w:jc w:val="center"/>
        <w:rPr>
          <w:rFonts w:ascii="Baskerville Old Face" w:hAnsi="Baskerville Old Face"/>
          <w:i/>
          <w:sz w:val="24"/>
          <w:szCs w:val="24"/>
        </w:rPr>
      </w:pPr>
      <w:r w:rsidRPr="00CD7938">
        <w:rPr>
          <w:rFonts w:ascii="Baskerville Old Face" w:hAnsi="Baskerville Old Face"/>
          <w:i/>
          <w:sz w:val="24"/>
          <w:szCs w:val="24"/>
        </w:rPr>
        <w:t>Fealty with love, service with honor,</w:t>
      </w:r>
    </w:p>
    <w:p w14:paraId="0E342C00" w14:textId="77777777" w:rsidR="008E53D2" w:rsidRPr="00CD7938" w:rsidRDefault="008E53D2" w:rsidP="008E53D2">
      <w:pPr>
        <w:jc w:val="center"/>
        <w:rPr>
          <w:rFonts w:ascii="Baskerville Old Face" w:hAnsi="Baskerville Old Face"/>
          <w:i/>
          <w:sz w:val="32"/>
          <w:szCs w:val="24"/>
        </w:rPr>
      </w:pPr>
      <w:r w:rsidRPr="00CD7938">
        <w:rPr>
          <w:rFonts w:ascii="Baskerville Old Face" w:hAnsi="Baskerville Old Face"/>
          <w:i/>
          <w:sz w:val="24"/>
          <w:szCs w:val="24"/>
        </w:rPr>
        <w:t>And oath-breaking with vengeance (justice).</w:t>
      </w:r>
    </w:p>
    <w:p w14:paraId="0288A54A" w14:textId="77777777" w:rsidR="008E53D2" w:rsidRPr="00CD7938" w:rsidRDefault="008E53D2" w:rsidP="008E53D2">
      <w:pPr>
        <w:rPr>
          <w:rFonts w:ascii="Baskerville Old Face" w:hAnsi="Baskerville Old Face"/>
          <w:sz w:val="32"/>
          <w:szCs w:val="24"/>
        </w:rPr>
      </w:pPr>
    </w:p>
    <w:p w14:paraId="0E794F78" w14:textId="35B3CD87" w:rsidR="008E53D2" w:rsidRPr="006D54C4" w:rsidRDefault="008E53D2" w:rsidP="006D54C4">
      <w:pPr>
        <w:jc w:val="center"/>
        <w:rPr>
          <w:rFonts w:ascii="Baskerville Old Face" w:hAnsi="Baskerville Old Face"/>
          <w:sz w:val="18"/>
          <w:szCs w:val="24"/>
        </w:rPr>
      </w:pPr>
      <w:r w:rsidRPr="00CD7938">
        <w:rPr>
          <w:rFonts w:ascii="Baskerville Old Face" w:hAnsi="Baskerville Old Face"/>
          <w:sz w:val="18"/>
          <w:szCs w:val="24"/>
        </w:rPr>
        <w:t>Resource from the Chatelaine</w:t>
      </w:r>
      <w:r w:rsidRPr="00CD7938">
        <w:rPr>
          <w:rFonts w:ascii="Baskerville Old Face" w:hAnsi="Baskerville Old Face" w:cs="Times New Roman"/>
          <w:sz w:val="18"/>
          <w:szCs w:val="24"/>
        </w:rPr>
        <w:t>’</w:t>
      </w:r>
      <w:r w:rsidRPr="00CD7938">
        <w:rPr>
          <w:rFonts w:ascii="Baskerville Old Face" w:hAnsi="Baskerville Old Face"/>
          <w:sz w:val="18"/>
          <w:szCs w:val="24"/>
        </w:rPr>
        <w:t xml:space="preserve">s page on the </w:t>
      </w:r>
      <w:proofErr w:type="spellStart"/>
      <w:r w:rsidRPr="00CD7938">
        <w:rPr>
          <w:rFonts w:ascii="Baskerville Old Face" w:hAnsi="Baskerville Old Face"/>
          <w:sz w:val="18"/>
          <w:szCs w:val="24"/>
        </w:rPr>
        <w:t>midrealm</w:t>
      </w:r>
      <w:proofErr w:type="spellEnd"/>
      <w:r w:rsidRPr="00CD7938">
        <w:rPr>
          <w:rFonts w:ascii="Baskerville Old Face" w:hAnsi="Baskerville Old Face"/>
          <w:sz w:val="18"/>
          <w:szCs w:val="24"/>
        </w:rPr>
        <w:t xml:space="preserve"> website (www.midrealm.org/chatelaine). Article submitted by Baroness Meabh </w:t>
      </w:r>
      <w:proofErr w:type="spellStart"/>
      <w:r w:rsidRPr="00CD7938">
        <w:rPr>
          <w:rFonts w:ascii="Baskerville Old Face" w:hAnsi="Baskerville Old Face"/>
          <w:sz w:val="18"/>
          <w:szCs w:val="24"/>
        </w:rPr>
        <w:t>ingen</w:t>
      </w:r>
      <w:proofErr w:type="spellEnd"/>
      <w:r w:rsidRPr="00CD7938">
        <w:rPr>
          <w:rFonts w:ascii="Baskerville Old Face" w:hAnsi="Baskerville Old Face"/>
          <w:sz w:val="18"/>
          <w:szCs w:val="24"/>
        </w:rPr>
        <w:t xml:space="preserve"> </w:t>
      </w:r>
      <w:proofErr w:type="spellStart"/>
      <w:r w:rsidRPr="00CD7938">
        <w:rPr>
          <w:rFonts w:ascii="Baskerville Old Face" w:hAnsi="Baskerville Old Face"/>
          <w:sz w:val="18"/>
          <w:szCs w:val="24"/>
        </w:rPr>
        <w:t>Carthaig</w:t>
      </w:r>
      <w:proofErr w:type="spellEnd"/>
      <w:r w:rsidRPr="00CD7938">
        <w:rPr>
          <w:rFonts w:ascii="Baskerville Old Face" w:hAnsi="Baskerville Old Face"/>
          <w:sz w:val="18"/>
          <w:szCs w:val="24"/>
        </w:rPr>
        <w:t xml:space="preserve"> (Liz </w:t>
      </w:r>
      <w:proofErr w:type="spellStart"/>
      <w:r w:rsidRPr="00CD7938">
        <w:rPr>
          <w:rFonts w:ascii="Baskerville Old Face" w:hAnsi="Baskerville Old Face"/>
          <w:sz w:val="18"/>
          <w:szCs w:val="24"/>
        </w:rPr>
        <w:t>Gillisse</w:t>
      </w:r>
      <w:proofErr w:type="spellEnd"/>
      <w:r w:rsidRPr="00CD7938">
        <w:rPr>
          <w:rFonts w:ascii="Baskerville Old Face" w:hAnsi="Baskerville Old Face"/>
          <w:sz w:val="18"/>
          <w:szCs w:val="24"/>
        </w:rPr>
        <w:t>). 8/30/18</w:t>
      </w:r>
    </w:p>
    <w:p w14:paraId="7C0DC404" w14:textId="77777777" w:rsidR="006D54C4" w:rsidRDefault="006D54C4" w:rsidP="00BA373E">
      <w:pPr>
        <w:rPr>
          <w:rFonts w:ascii="Cambria" w:hAnsi="Cambria"/>
          <w:b/>
          <w:sz w:val="20"/>
          <w:szCs w:val="24"/>
          <w:u w:val="single"/>
        </w:rPr>
        <w:sectPr w:rsidR="006D54C4" w:rsidSect="006D54C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num="2" w:space="720" w:equalWidth="0">
            <w:col w:w="2640" w:space="720"/>
            <w:col w:w="6000"/>
          </w:cols>
          <w:docGrid w:linePitch="360"/>
        </w:sectPr>
      </w:pPr>
    </w:p>
    <w:p w14:paraId="1DD051FB" w14:textId="702CA6F4" w:rsidR="008E53D2" w:rsidRPr="00643DEF" w:rsidRDefault="008E53D2" w:rsidP="00643DEF">
      <w:pPr>
        <w:pStyle w:val="IntenseQuote"/>
        <w:ind w:left="0"/>
        <w:rPr>
          <w:rStyle w:val="IntenseEmphasis"/>
          <w:u w:val="single"/>
        </w:rPr>
      </w:pPr>
      <w:r w:rsidRPr="00643DEF">
        <w:rPr>
          <w:rStyle w:val="IntenseEmphasis"/>
          <w:u w:val="single"/>
        </w:rPr>
        <w:lastRenderedPageBreak/>
        <w:t>Greeting others in the SCA:</w:t>
      </w:r>
    </w:p>
    <w:p w14:paraId="4C568FF6" w14:textId="4EFDD860" w:rsidR="008E53D2" w:rsidRPr="00643DEF" w:rsidRDefault="008E53D2" w:rsidP="00BA373E">
      <w:pPr>
        <w:rPr>
          <w:rFonts w:ascii="Cambria" w:hAnsi="Cambria"/>
          <w:sz w:val="18"/>
          <w:szCs w:val="24"/>
        </w:rPr>
      </w:pPr>
      <w:r w:rsidRPr="00643DEF">
        <w:rPr>
          <w:rFonts w:ascii="Cambria" w:hAnsi="Cambria"/>
          <w:sz w:val="18"/>
          <w:szCs w:val="24"/>
        </w:rPr>
        <w:t>King</w:t>
      </w:r>
      <w:r w:rsidR="00FA6110" w:rsidRPr="00643DEF">
        <w:rPr>
          <w:rFonts w:ascii="Cambria" w:hAnsi="Cambria"/>
          <w:sz w:val="18"/>
          <w:szCs w:val="24"/>
        </w:rPr>
        <w:t>/Queen</w:t>
      </w:r>
      <w:r w:rsidRPr="00643DEF">
        <w:rPr>
          <w:rFonts w:ascii="Cambria" w:hAnsi="Cambria"/>
          <w:sz w:val="18"/>
          <w:szCs w:val="24"/>
        </w:rPr>
        <w:t xml:space="preserve"> ……Your Majesty</w:t>
      </w:r>
    </w:p>
    <w:p w14:paraId="5E4EAB09" w14:textId="344427B3" w:rsidR="008E53D2" w:rsidRPr="00643DEF" w:rsidRDefault="006D54C4" w:rsidP="00BA373E">
      <w:pPr>
        <w:rPr>
          <w:rFonts w:ascii="Cambria" w:hAnsi="Cambria"/>
          <w:sz w:val="18"/>
          <w:szCs w:val="24"/>
        </w:rPr>
      </w:pPr>
      <w:r w:rsidRPr="00643DEF">
        <w:rPr>
          <w:rFonts w:ascii="Cambria" w:hAnsi="Cambria"/>
          <w:sz w:val="18"/>
          <w:szCs w:val="24"/>
        </w:rPr>
        <w:t>Prince/Princess…. Your Highness</w:t>
      </w:r>
    </w:p>
    <w:p w14:paraId="1725A65A" w14:textId="460367A7" w:rsidR="00FA6110" w:rsidRPr="00643DEF" w:rsidRDefault="00FA6110" w:rsidP="00BA373E">
      <w:pPr>
        <w:rPr>
          <w:rFonts w:ascii="Cambria" w:hAnsi="Cambria"/>
          <w:sz w:val="18"/>
          <w:szCs w:val="24"/>
        </w:rPr>
      </w:pPr>
      <w:r w:rsidRPr="00643DEF">
        <w:rPr>
          <w:rFonts w:ascii="Cambria" w:hAnsi="Cambria"/>
          <w:sz w:val="18"/>
          <w:szCs w:val="24"/>
        </w:rPr>
        <w:t>Duke/Duchess ...Your Grace</w:t>
      </w:r>
    </w:p>
    <w:p w14:paraId="0BAC5C25" w14:textId="70336E3C" w:rsidR="00FA6110" w:rsidRPr="00643DEF" w:rsidRDefault="00FA6110" w:rsidP="00BA373E">
      <w:pPr>
        <w:rPr>
          <w:rFonts w:ascii="Cambria" w:hAnsi="Cambria"/>
          <w:sz w:val="18"/>
          <w:szCs w:val="24"/>
        </w:rPr>
      </w:pPr>
      <w:r w:rsidRPr="00643DEF">
        <w:rPr>
          <w:rFonts w:ascii="Cambria" w:hAnsi="Cambria"/>
          <w:sz w:val="18"/>
          <w:szCs w:val="24"/>
        </w:rPr>
        <w:t>Count/Countess</w:t>
      </w:r>
      <w:r w:rsidR="00AE48D6" w:rsidRPr="00643DEF">
        <w:rPr>
          <w:rFonts w:ascii="Cambria" w:hAnsi="Cambria"/>
          <w:sz w:val="18"/>
          <w:szCs w:val="24"/>
        </w:rPr>
        <w:t>….</w:t>
      </w:r>
      <w:r w:rsidRPr="00643DEF">
        <w:rPr>
          <w:rFonts w:ascii="Cambria" w:hAnsi="Cambria"/>
          <w:sz w:val="18"/>
          <w:szCs w:val="24"/>
        </w:rPr>
        <w:t xml:space="preserve"> Your Excellency</w:t>
      </w:r>
    </w:p>
    <w:p w14:paraId="21791187" w14:textId="243DBFD2" w:rsidR="00FA6110" w:rsidRPr="00643DEF" w:rsidRDefault="00FA6110" w:rsidP="00BA373E">
      <w:pPr>
        <w:rPr>
          <w:rFonts w:ascii="Cambria" w:hAnsi="Cambria"/>
          <w:sz w:val="18"/>
          <w:szCs w:val="24"/>
        </w:rPr>
      </w:pPr>
      <w:r w:rsidRPr="00643DEF">
        <w:rPr>
          <w:rFonts w:ascii="Cambria" w:hAnsi="Cambria"/>
          <w:sz w:val="18"/>
          <w:szCs w:val="24"/>
        </w:rPr>
        <w:t>Viscount/Viscountess…. Your Excellency</w:t>
      </w:r>
    </w:p>
    <w:p w14:paraId="6FF4AC6F" w14:textId="32880E37" w:rsidR="00FA6110" w:rsidRPr="00643DEF" w:rsidRDefault="00FA6110" w:rsidP="00BA373E">
      <w:pPr>
        <w:rPr>
          <w:rFonts w:ascii="Cambria" w:hAnsi="Cambria"/>
          <w:sz w:val="18"/>
          <w:szCs w:val="24"/>
        </w:rPr>
      </w:pPr>
      <w:r w:rsidRPr="00643DEF">
        <w:rPr>
          <w:rFonts w:ascii="Cambria" w:hAnsi="Cambria"/>
          <w:sz w:val="18"/>
          <w:szCs w:val="24"/>
        </w:rPr>
        <w:t>Baron/Baroness…. Your Excellency</w:t>
      </w:r>
    </w:p>
    <w:p w14:paraId="28962235" w14:textId="00F0D3C7" w:rsidR="00FA6110" w:rsidRPr="00643DEF" w:rsidRDefault="00FA6110" w:rsidP="00BA373E">
      <w:pPr>
        <w:rPr>
          <w:rFonts w:ascii="Cambria" w:hAnsi="Cambria"/>
          <w:sz w:val="18"/>
          <w:szCs w:val="24"/>
        </w:rPr>
      </w:pPr>
      <w:r w:rsidRPr="00643DEF">
        <w:rPr>
          <w:rFonts w:ascii="Cambria" w:hAnsi="Cambria"/>
          <w:sz w:val="18"/>
          <w:szCs w:val="24"/>
        </w:rPr>
        <w:t>Knights…. Sir “their name” (including women)</w:t>
      </w:r>
    </w:p>
    <w:p w14:paraId="31F92175" w14:textId="2DFE616F" w:rsidR="00FA6110" w:rsidRPr="00643DEF" w:rsidRDefault="00FA6110" w:rsidP="00BA373E">
      <w:pPr>
        <w:rPr>
          <w:rFonts w:ascii="Cambria" w:hAnsi="Cambria"/>
          <w:sz w:val="18"/>
          <w:szCs w:val="24"/>
        </w:rPr>
      </w:pPr>
      <w:r w:rsidRPr="00643DEF">
        <w:rPr>
          <w:rFonts w:ascii="Cambria" w:hAnsi="Cambria"/>
          <w:sz w:val="18"/>
          <w:szCs w:val="24"/>
        </w:rPr>
        <w:t>Masters of Arms…. Master/Mistress “their name”</w:t>
      </w:r>
    </w:p>
    <w:p w14:paraId="12ECB8A4" w14:textId="3725C484" w:rsidR="00FA6110" w:rsidRPr="00643DEF" w:rsidRDefault="00FA6110" w:rsidP="00BA373E">
      <w:pPr>
        <w:rPr>
          <w:rFonts w:ascii="Cambria" w:hAnsi="Cambria"/>
          <w:sz w:val="18"/>
          <w:szCs w:val="24"/>
        </w:rPr>
      </w:pPr>
      <w:r w:rsidRPr="00643DEF">
        <w:rPr>
          <w:rFonts w:ascii="Cambria" w:hAnsi="Cambria"/>
          <w:sz w:val="18"/>
          <w:szCs w:val="24"/>
        </w:rPr>
        <w:t>Laurels and Pelicans’…. Master/Mistress “their name”</w:t>
      </w:r>
    </w:p>
    <w:p w14:paraId="3849790B" w14:textId="75B55DFB" w:rsidR="00AE48D6" w:rsidRPr="00643DEF" w:rsidRDefault="006D54C4" w:rsidP="00BA373E">
      <w:pPr>
        <w:rPr>
          <w:rFonts w:ascii="Cambria" w:hAnsi="Cambria"/>
          <w:sz w:val="14"/>
          <w:szCs w:val="24"/>
        </w:rPr>
      </w:pPr>
      <w:r w:rsidRPr="00643DEF">
        <w:rPr>
          <w:rFonts w:ascii="Cambria" w:hAnsi="Cambria"/>
          <w:sz w:val="14"/>
          <w:szCs w:val="24"/>
        </w:rPr>
        <w:t>Those with an “HL” or “THL” in front of their name should be addressed as “(The</w:t>
      </w:r>
      <w:r w:rsidR="00CA53FD" w:rsidRPr="00643DEF">
        <w:rPr>
          <w:rFonts w:ascii="Cambria" w:hAnsi="Cambria"/>
          <w:sz w:val="14"/>
          <w:szCs w:val="24"/>
        </w:rPr>
        <w:t>)</w:t>
      </w:r>
      <w:r w:rsidRPr="00643DEF">
        <w:rPr>
          <w:rFonts w:ascii="Cambria" w:hAnsi="Cambria"/>
          <w:sz w:val="14"/>
          <w:szCs w:val="24"/>
        </w:rPr>
        <w:t xml:space="preserve"> Honorable Lady” or</w:t>
      </w:r>
      <w:r w:rsidR="00CA53FD" w:rsidRPr="00643DEF">
        <w:rPr>
          <w:rFonts w:ascii="Cambria" w:hAnsi="Cambria"/>
          <w:sz w:val="14"/>
          <w:szCs w:val="24"/>
        </w:rPr>
        <w:t xml:space="preserve"> “(The) Honorable Lord”. Those with an “L” before their name as “Lady” or “Lord”. You may greet a member of the general populace as “my lady” or “my lord” so long as their name does not immediately follow the specific greeting. </w:t>
      </w:r>
    </w:p>
    <w:p w14:paraId="0B0E6157" w14:textId="5BEAD6AF" w:rsidR="00CA53FD" w:rsidRPr="00643DEF" w:rsidRDefault="00CA53FD" w:rsidP="00643DEF">
      <w:pPr>
        <w:pStyle w:val="IntenseQuote"/>
        <w:rPr>
          <w:rStyle w:val="IntenseEmphasis"/>
          <w:sz w:val="20"/>
          <w:u w:val="single"/>
        </w:rPr>
      </w:pPr>
      <w:r w:rsidRPr="00643DEF">
        <w:rPr>
          <w:rStyle w:val="IntenseEmphasis"/>
          <w:sz w:val="20"/>
          <w:u w:val="single"/>
        </w:rPr>
        <w:t>What you need for a Feast Kit</w:t>
      </w:r>
    </w:p>
    <w:p w14:paraId="709E0674" w14:textId="1ADD5ADE" w:rsidR="00CA53FD" w:rsidRPr="00643DEF" w:rsidRDefault="00AE48D6" w:rsidP="00CD65D5">
      <w:pPr>
        <w:jc w:val="center"/>
        <w:rPr>
          <w:rFonts w:ascii="Cambria" w:hAnsi="Cambria"/>
          <w:b/>
          <w:sz w:val="18"/>
          <w:szCs w:val="24"/>
          <w:u w:val="single"/>
        </w:rPr>
      </w:pPr>
      <w:proofErr w:type="gramStart"/>
      <w:r w:rsidRPr="00643DEF">
        <w:rPr>
          <w:rFonts w:ascii="Cambria" w:hAnsi="Cambria"/>
          <w:b/>
          <w:sz w:val="18"/>
          <w:szCs w:val="24"/>
          <w:u w:val="single"/>
        </w:rPr>
        <w:t>Have to</w:t>
      </w:r>
      <w:proofErr w:type="gramEnd"/>
      <w:r w:rsidRPr="00643DEF">
        <w:rPr>
          <w:rFonts w:ascii="Cambria" w:hAnsi="Cambria"/>
          <w:b/>
          <w:sz w:val="18"/>
          <w:szCs w:val="24"/>
          <w:u w:val="single"/>
        </w:rPr>
        <w:t xml:space="preserve"> Have:</w:t>
      </w:r>
    </w:p>
    <w:p w14:paraId="38F3B477" w14:textId="1E80F99C" w:rsidR="00AE48D6" w:rsidRPr="00643DEF" w:rsidRDefault="00AE48D6" w:rsidP="00CD65D5">
      <w:pPr>
        <w:jc w:val="center"/>
        <w:rPr>
          <w:rFonts w:ascii="Cambria" w:hAnsi="Cambria"/>
          <w:sz w:val="18"/>
          <w:szCs w:val="24"/>
        </w:rPr>
      </w:pPr>
      <w:r w:rsidRPr="00643DEF">
        <w:rPr>
          <w:rFonts w:ascii="Cambria" w:hAnsi="Cambria"/>
          <w:sz w:val="18"/>
          <w:szCs w:val="24"/>
        </w:rPr>
        <w:t>Sturdy basket or Small Chest</w:t>
      </w:r>
    </w:p>
    <w:p w14:paraId="54F4991B" w14:textId="655D0824" w:rsidR="00AE48D6" w:rsidRPr="00643DEF" w:rsidRDefault="00AE48D6" w:rsidP="00CD65D5">
      <w:pPr>
        <w:jc w:val="center"/>
        <w:rPr>
          <w:rFonts w:ascii="Cambria" w:hAnsi="Cambria"/>
          <w:sz w:val="18"/>
          <w:szCs w:val="24"/>
        </w:rPr>
      </w:pPr>
      <w:r w:rsidRPr="00643DEF">
        <w:rPr>
          <w:rFonts w:ascii="Cambria" w:hAnsi="Cambria"/>
          <w:sz w:val="18"/>
          <w:szCs w:val="24"/>
        </w:rPr>
        <w:t>Plates</w:t>
      </w:r>
    </w:p>
    <w:p w14:paraId="3D0E4843" w14:textId="10FCC9EE" w:rsidR="00AE48D6" w:rsidRPr="00643DEF" w:rsidRDefault="00AE48D6" w:rsidP="00CD65D5">
      <w:pPr>
        <w:jc w:val="center"/>
        <w:rPr>
          <w:rFonts w:ascii="Cambria" w:hAnsi="Cambria"/>
          <w:sz w:val="18"/>
          <w:szCs w:val="24"/>
        </w:rPr>
      </w:pPr>
      <w:r w:rsidRPr="00643DEF">
        <w:rPr>
          <w:rFonts w:ascii="Cambria" w:hAnsi="Cambria"/>
          <w:sz w:val="18"/>
          <w:szCs w:val="24"/>
        </w:rPr>
        <w:t>Bowls</w:t>
      </w:r>
    </w:p>
    <w:p w14:paraId="4CDB7A77" w14:textId="7FFD2DA8" w:rsidR="00AE48D6" w:rsidRPr="00643DEF" w:rsidRDefault="00AE48D6" w:rsidP="00CD65D5">
      <w:pPr>
        <w:jc w:val="center"/>
        <w:rPr>
          <w:rFonts w:ascii="Cambria" w:hAnsi="Cambria"/>
          <w:sz w:val="18"/>
          <w:szCs w:val="24"/>
        </w:rPr>
      </w:pPr>
      <w:r w:rsidRPr="00643DEF">
        <w:rPr>
          <w:rFonts w:ascii="Cambria" w:hAnsi="Cambria"/>
          <w:sz w:val="18"/>
          <w:szCs w:val="24"/>
        </w:rPr>
        <w:t>Silverware</w:t>
      </w:r>
    </w:p>
    <w:p w14:paraId="2ECD8915" w14:textId="12C8C7A7" w:rsidR="00AE48D6" w:rsidRPr="00643DEF" w:rsidRDefault="00AE48D6" w:rsidP="00CD65D5">
      <w:pPr>
        <w:jc w:val="center"/>
        <w:rPr>
          <w:rFonts w:ascii="Cambria" w:hAnsi="Cambria"/>
          <w:sz w:val="18"/>
          <w:szCs w:val="24"/>
        </w:rPr>
      </w:pPr>
      <w:r w:rsidRPr="00643DEF">
        <w:rPr>
          <w:rFonts w:ascii="Cambria" w:hAnsi="Cambria"/>
          <w:sz w:val="18"/>
          <w:szCs w:val="24"/>
        </w:rPr>
        <w:t>Goblets</w:t>
      </w:r>
    </w:p>
    <w:p w14:paraId="3BA0061E" w14:textId="7A3ABB6E" w:rsidR="00AE48D6" w:rsidRPr="00643DEF" w:rsidRDefault="00AE48D6" w:rsidP="00CD65D5">
      <w:pPr>
        <w:jc w:val="center"/>
        <w:rPr>
          <w:rFonts w:ascii="Cambria" w:hAnsi="Cambria"/>
          <w:sz w:val="18"/>
          <w:szCs w:val="24"/>
        </w:rPr>
      </w:pPr>
      <w:r w:rsidRPr="00643DEF">
        <w:rPr>
          <w:rFonts w:ascii="Cambria" w:hAnsi="Cambria"/>
          <w:sz w:val="18"/>
          <w:szCs w:val="24"/>
        </w:rPr>
        <w:t>Napkins</w:t>
      </w:r>
    </w:p>
    <w:p w14:paraId="3A3574E8" w14:textId="60C635A7" w:rsidR="00AE48D6" w:rsidRPr="00643DEF" w:rsidRDefault="00AE48D6" w:rsidP="00CD65D5">
      <w:pPr>
        <w:jc w:val="center"/>
        <w:rPr>
          <w:rFonts w:ascii="Cambria" w:hAnsi="Cambria"/>
          <w:sz w:val="18"/>
          <w:szCs w:val="24"/>
        </w:rPr>
      </w:pPr>
      <w:r w:rsidRPr="00643DEF">
        <w:rPr>
          <w:rFonts w:ascii="Cambria" w:hAnsi="Cambria"/>
          <w:sz w:val="18"/>
          <w:szCs w:val="24"/>
        </w:rPr>
        <w:t>Tablecloth</w:t>
      </w:r>
    </w:p>
    <w:p w14:paraId="2A653028" w14:textId="49E34EDC" w:rsidR="00AE48D6" w:rsidRPr="00643DEF" w:rsidRDefault="00AE48D6" w:rsidP="00CD65D5">
      <w:pPr>
        <w:jc w:val="center"/>
        <w:rPr>
          <w:rFonts w:ascii="Cambria" w:hAnsi="Cambria"/>
          <w:sz w:val="18"/>
          <w:szCs w:val="24"/>
        </w:rPr>
      </w:pPr>
      <w:r w:rsidRPr="00643DEF">
        <w:rPr>
          <w:rFonts w:ascii="Cambria" w:hAnsi="Cambria"/>
          <w:sz w:val="18"/>
          <w:szCs w:val="24"/>
        </w:rPr>
        <w:t>Dirty Dish Bags</w:t>
      </w:r>
    </w:p>
    <w:p w14:paraId="78FD8674" w14:textId="415C3EE7" w:rsidR="00AE48D6" w:rsidRPr="00AE48D6" w:rsidRDefault="00AE48D6" w:rsidP="00CD65D5">
      <w:pPr>
        <w:jc w:val="center"/>
        <w:rPr>
          <w:rFonts w:ascii="Cambria" w:hAnsi="Cambria"/>
          <w:b/>
          <w:sz w:val="20"/>
          <w:szCs w:val="24"/>
          <w:u w:val="single"/>
        </w:rPr>
      </w:pPr>
      <w:r w:rsidRPr="00AE48D6">
        <w:rPr>
          <w:rFonts w:ascii="Cambria" w:hAnsi="Cambria"/>
          <w:b/>
          <w:sz w:val="20"/>
          <w:szCs w:val="24"/>
          <w:u w:val="single"/>
        </w:rPr>
        <w:t>Additional Items:</w:t>
      </w:r>
    </w:p>
    <w:p w14:paraId="0AE5ED93" w14:textId="1FE51089" w:rsidR="00AE48D6" w:rsidRPr="00643DEF" w:rsidRDefault="00AE48D6" w:rsidP="00CD65D5">
      <w:pPr>
        <w:jc w:val="center"/>
        <w:rPr>
          <w:rFonts w:ascii="Cambria" w:hAnsi="Cambria"/>
          <w:sz w:val="20"/>
          <w:szCs w:val="20"/>
        </w:rPr>
      </w:pPr>
      <w:r w:rsidRPr="00643DEF">
        <w:rPr>
          <w:rFonts w:ascii="Cambria" w:hAnsi="Cambria"/>
          <w:sz w:val="20"/>
          <w:szCs w:val="20"/>
        </w:rPr>
        <w:t>Pitcher</w:t>
      </w:r>
    </w:p>
    <w:p w14:paraId="3A9FCCE2" w14:textId="1CE3DB6E" w:rsidR="00AE48D6" w:rsidRPr="00643DEF" w:rsidRDefault="00AE48D6" w:rsidP="00CD65D5">
      <w:pPr>
        <w:jc w:val="center"/>
        <w:rPr>
          <w:rFonts w:ascii="Cambria" w:hAnsi="Cambria"/>
          <w:sz w:val="20"/>
          <w:szCs w:val="20"/>
        </w:rPr>
      </w:pPr>
      <w:r w:rsidRPr="00643DEF">
        <w:rPr>
          <w:rFonts w:ascii="Cambria" w:hAnsi="Cambria"/>
          <w:sz w:val="20"/>
          <w:szCs w:val="20"/>
        </w:rPr>
        <w:t>Salt &amp; Pepper</w:t>
      </w:r>
    </w:p>
    <w:p w14:paraId="7820F59D" w14:textId="30551E52" w:rsidR="00AE48D6" w:rsidRPr="00643DEF" w:rsidRDefault="00AE48D6" w:rsidP="00CD65D5">
      <w:pPr>
        <w:jc w:val="center"/>
        <w:rPr>
          <w:rFonts w:ascii="Cambria" w:hAnsi="Cambria"/>
          <w:sz w:val="20"/>
          <w:szCs w:val="20"/>
        </w:rPr>
      </w:pPr>
      <w:r w:rsidRPr="00643DEF">
        <w:rPr>
          <w:rFonts w:ascii="Cambria" w:hAnsi="Cambria"/>
          <w:sz w:val="20"/>
          <w:szCs w:val="20"/>
        </w:rPr>
        <w:t>Bottle Opener</w:t>
      </w:r>
    </w:p>
    <w:p w14:paraId="4C7905CE" w14:textId="507DC6D7" w:rsidR="00AE48D6" w:rsidRPr="00643DEF" w:rsidRDefault="00AE48D6" w:rsidP="00CD65D5">
      <w:pPr>
        <w:jc w:val="center"/>
        <w:rPr>
          <w:rFonts w:ascii="Cambria" w:hAnsi="Cambria"/>
          <w:sz w:val="20"/>
          <w:szCs w:val="20"/>
        </w:rPr>
      </w:pPr>
      <w:r w:rsidRPr="00643DEF">
        <w:rPr>
          <w:rFonts w:ascii="Cambria" w:hAnsi="Cambria"/>
          <w:sz w:val="20"/>
          <w:szCs w:val="20"/>
        </w:rPr>
        <w:t>Candles &amp; Matches</w:t>
      </w:r>
    </w:p>
    <w:p w14:paraId="0442044B" w14:textId="242A2F70" w:rsidR="00AE48D6" w:rsidRPr="00643DEF" w:rsidRDefault="00AE48D6" w:rsidP="00CD65D5">
      <w:pPr>
        <w:jc w:val="center"/>
        <w:rPr>
          <w:rFonts w:ascii="Cambria" w:hAnsi="Cambria"/>
          <w:i/>
          <w:sz w:val="16"/>
          <w:szCs w:val="24"/>
        </w:rPr>
      </w:pPr>
      <w:r w:rsidRPr="00643DEF">
        <w:rPr>
          <w:rFonts w:ascii="Cambria" w:hAnsi="Cambria"/>
          <w:i/>
          <w:sz w:val="16"/>
          <w:szCs w:val="24"/>
        </w:rPr>
        <w:t>Keep your feast basket packed and ready to go!</w:t>
      </w:r>
    </w:p>
    <w:p w14:paraId="016A9A1B" w14:textId="2DCBBDC1" w:rsidR="00AE48D6" w:rsidRPr="00643DEF" w:rsidRDefault="00A7707D" w:rsidP="00643DEF">
      <w:pPr>
        <w:pStyle w:val="IntenseQuote"/>
        <w:rPr>
          <w:sz w:val="24"/>
        </w:rPr>
      </w:pPr>
      <w:r w:rsidRPr="00643DEF">
        <w:rPr>
          <w:sz w:val="24"/>
        </w:rPr>
        <w:t>What y</w:t>
      </w:r>
      <w:r w:rsidR="00CD65D5" w:rsidRPr="00643DEF">
        <w:rPr>
          <w:sz w:val="24"/>
        </w:rPr>
        <w:t>our Officers</w:t>
      </w:r>
      <w:r w:rsidRPr="00643DEF">
        <w:rPr>
          <w:sz w:val="24"/>
        </w:rPr>
        <w:t xml:space="preserve"> Do</w:t>
      </w:r>
      <w:r w:rsidR="00CD65D5" w:rsidRPr="00643DEF">
        <w:rPr>
          <w:sz w:val="24"/>
        </w:rPr>
        <w:t>:</w:t>
      </w:r>
    </w:p>
    <w:p w14:paraId="7C3B5F4A" w14:textId="2632A2DA" w:rsidR="00A7707D" w:rsidRPr="0044141B" w:rsidRDefault="00A7707D" w:rsidP="00A7707D">
      <w:pPr>
        <w:rPr>
          <w:rFonts w:ascii="Book Antiqua" w:hAnsi="Book Antiqua"/>
        </w:rPr>
      </w:pPr>
      <w:r w:rsidRPr="00643DEF">
        <w:rPr>
          <w:rFonts w:ascii="Book Antiqua" w:hAnsi="Book Antiqua" w:cstheme="majorHAnsi"/>
          <w:sz w:val="24"/>
          <w:u w:val="single"/>
        </w:rPr>
        <w:t>Seneschal(e):</w:t>
      </w:r>
      <w:r w:rsidRPr="00643DEF">
        <w:rPr>
          <w:rFonts w:ascii="Harrington" w:hAnsi="Harrington"/>
          <w:sz w:val="24"/>
        </w:rPr>
        <w:t xml:space="preserve"> </w:t>
      </w:r>
      <w:r w:rsidRPr="0044141B">
        <w:rPr>
          <w:rFonts w:ascii="Book Antiqua" w:hAnsi="Book Antiqua"/>
        </w:rPr>
        <w:t>The person in char</w:t>
      </w:r>
      <w:r w:rsidR="0044141B" w:rsidRPr="0044141B">
        <w:rPr>
          <w:rFonts w:ascii="Book Antiqua" w:hAnsi="Book Antiqua"/>
        </w:rPr>
        <w:t>g</w:t>
      </w:r>
      <w:r w:rsidRPr="0044141B">
        <w:rPr>
          <w:rFonts w:ascii="Book Antiqua" w:hAnsi="Book Antiqua"/>
        </w:rPr>
        <w:t xml:space="preserve">e of the day-to-day organization, logistics and decisions for a branch is its Seneschal (masculine) or </w:t>
      </w:r>
      <w:proofErr w:type="spellStart"/>
      <w:r w:rsidRPr="0044141B">
        <w:rPr>
          <w:rFonts w:ascii="Book Antiqua" w:hAnsi="Book Antiqua"/>
        </w:rPr>
        <w:t>Seneschale</w:t>
      </w:r>
      <w:proofErr w:type="spellEnd"/>
      <w:r w:rsidRPr="0044141B">
        <w:rPr>
          <w:rFonts w:ascii="Book Antiqua" w:hAnsi="Book Antiqua"/>
        </w:rPr>
        <w:t xml:space="preserve"> (feminine). This officer is responsible for keeping the branch in line with legal requirements, the SCA corporate documents and authority, and kingdom law. The Crown (King &amp; Queen) makes law; the Seneschal administers laws and policy and runs the organization.</w:t>
      </w:r>
    </w:p>
    <w:p w14:paraId="238346BA" w14:textId="7E3D0563" w:rsidR="00A7707D" w:rsidRPr="0044141B" w:rsidRDefault="00A7707D" w:rsidP="00A7707D">
      <w:pPr>
        <w:rPr>
          <w:rFonts w:ascii="Book Antiqua" w:hAnsi="Book Antiqua"/>
        </w:rPr>
      </w:pPr>
    </w:p>
    <w:p w14:paraId="7E0BF2D0" w14:textId="77777777" w:rsidR="00A7707D" w:rsidRPr="0044141B" w:rsidRDefault="00A7707D" w:rsidP="00A7707D">
      <w:pPr>
        <w:rPr>
          <w:rFonts w:ascii="Book Antiqua" w:hAnsi="Book Antiqua"/>
        </w:rPr>
      </w:pPr>
      <w:r w:rsidRPr="00643DEF">
        <w:rPr>
          <w:rFonts w:ascii="Book Antiqua" w:hAnsi="Book Antiqua"/>
          <w:sz w:val="24"/>
          <w:u w:val="single"/>
        </w:rPr>
        <w:t>Exchequer:</w:t>
      </w:r>
      <w:r w:rsidRPr="0044141B">
        <w:rPr>
          <w:rFonts w:ascii="Book Antiqua" w:hAnsi="Book Antiqua"/>
        </w:rPr>
        <w:t xml:space="preserve"> The person who acts as a branch’s treasurer is an Exchequer.</w:t>
      </w:r>
    </w:p>
    <w:p w14:paraId="483B4DD7" w14:textId="17970C56" w:rsidR="00A7707D" w:rsidRPr="0044141B" w:rsidRDefault="00A7707D" w:rsidP="00A7707D">
      <w:pPr>
        <w:rPr>
          <w:rFonts w:ascii="Book Antiqua" w:hAnsi="Book Antiqua"/>
        </w:rPr>
      </w:pPr>
      <w:r w:rsidRPr="0044141B">
        <w:rPr>
          <w:rFonts w:ascii="Book Antiqua" w:hAnsi="Book Antiqua"/>
        </w:rPr>
        <w:t xml:space="preserve">These people deserve our thanks for keeping our books in compliance with all kinds of requirements, handling the accounts of events large and small, and of sounding the voice of caution when someone has a “really good idea”. </w:t>
      </w:r>
    </w:p>
    <w:p w14:paraId="18C0FDE3" w14:textId="3ED89B3F" w:rsidR="00A7707D" w:rsidRPr="0044141B" w:rsidRDefault="00A7707D" w:rsidP="00A7707D">
      <w:pPr>
        <w:rPr>
          <w:rFonts w:ascii="Book Antiqua" w:hAnsi="Book Antiqua"/>
        </w:rPr>
      </w:pPr>
    </w:p>
    <w:p w14:paraId="16C8990E" w14:textId="573BE5EA" w:rsidR="00A7707D" w:rsidRDefault="00A7707D" w:rsidP="00A7707D">
      <w:pPr>
        <w:rPr>
          <w:rFonts w:ascii="Book Antiqua" w:hAnsi="Book Antiqua"/>
        </w:rPr>
      </w:pPr>
      <w:r w:rsidRPr="00643DEF">
        <w:rPr>
          <w:rFonts w:ascii="Book Antiqua" w:hAnsi="Book Antiqua"/>
          <w:sz w:val="24"/>
          <w:u w:val="single"/>
        </w:rPr>
        <w:t>Chronicler/Historian:</w:t>
      </w:r>
      <w:r w:rsidRPr="0044141B">
        <w:rPr>
          <w:rFonts w:ascii="Book Antiqua" w:hAnsi="Book Antiqua"/>
        </w:rPr>
        <w:t xml:space="preserve"> Chroniclers publish the official newsletters all branches are required to </w:t>
      </w:r>
      <w:r w:rsidR="0044141B" w:rsidRPr="0044141B">
        <w:rPr>
          <w:rFonts w:ascii="Book Antiqua" w:hAnsi="Book Antiqua"/>
        </w:rPr>
        <w:t>provide</w:t>
      </w:r>
      <w:r w:rsidRPr="0044141B">
        <w:rPr>
          <w:rFonts w:ascii="Book Antiqua" w:hAnsi="Book Antiqua"/>
        </w:rPr>
        <w:t xml:space="preserve"> ad use for official communication of events, happenings, updates, ad </w:t>
      </w:r>
      <w:r w:rsidR="0044141B" w:rsidRPr="0044141B">
        <w:rPr>
          <w:rFonts w:ascii="Book Antiqua" w:hAnsi="Book Antiqua"/>
        </w:rPr>
        <w:t>activities</w:t>
      </w:r>
      <w:r w:rsidRPr="0044141B">
        <w:rPr>
          <w:rFonts w:ascii="Book Antiqua" w:hAnsi="Book Antiqua"/>
        </w:rPr>
        <w:t>. For most groups, the chroniclers are also our historians, keeping track of the life of the group, and sometimes having great fun with how they present it.</w:t>
      </w:r>
      <w:r w:rsidR="0044141B" w:rsidRPr="0044141B">
        <w:rPr>
          <w:rFonts w:ascii="Book Antiqua" w:hAnsi="Book Antiqua"/>
        </w:rPr>
        <w:t xml:space="preserve"> </w:t>
      </w:r>
      <w:r w:rsidR="0044141B" w:rsidRPr="009365BB">
        <w:rPr>
          <w:rFonts w:ascii="Book Antiqua" w:hAnsi="Book Antiqua"/>
          <w:i/>
          <w:color w:val="C00000"/>
          <w:sz w:val="28"/>
        </w:rPr>
        <w:t>Chroniclers love to receive art and articles, and it’s a lot of fun to see your work published in the newsletter!</w:t>
      </w:r>
    </w:p>
    <w:p w14:paraId="3D86653B" w14:textId="67A25689" w:rsidR="001D197C" w:rsidRPr="00D5587A" w:rsidRDefault="0044141B" w:rsidP="00D5587A">
      <w:pPr>
        <w:rPr>
          <w:rFonts w:ascii="Book Antiqua" w:hAnsi="Book Antiqua"/>
          <w:i/>
          <w:sz w:val="20"/>
          <w:szCs w:val="20"/>
        </w:rPr>
      </w:pPr>
      <w:r>
        <w:rPr>
          <w:rFonts w:ascii="Book Antiqua" w:hAnsi="Book Antiqua"/>
          <w:i/>
          <w:sz w:val="20"/>
          <w:szCs w:val="20"/>
        </w:rPr>
        <w:t>Resource:</w:t>
      </w:r>
      <w:r w:rsidRPr="0044141B">
        <w:rPr>
          <w:rFonts w:ascii="Book Antiqua" w:hAnsi="Book Antiqua"/>
          <w:i/>
          <w:sz w:val="20"/>
          <w:szCs w:val="20"/>
        </w:rPr>
        <w:t xml:space="preserve"> Known World Handbook</w:t>
      </w:r>
    </w:p>
    <w:p w14:paraId="0C6BE812" w14:textId="22B2B2F6" w:rsidR="001D197C" w:rsidRDefault="001D197C" w:rsidP="00A33391">
      <w:pPr>
        <w:jc w:val="center"/>
        <w:rPr>
          <w:rFonts w:ascii="CelticHand" w:hAnsi="CelticHand"/>
          <w:sz w:val="32"/>
          <w:szCs w:val="24"/>
        </w:rPr>
      </w:pPr>
    </w:p>
    <w:sectPr w:rsidR="001D197C" w:rsidSect="006D54C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8742" w14:textId="77777777" w:rsidR="000E628A" w:rsidRDefault="000E628A" w:rsidP="004D3A7D">
      <w:pPr>
        <w:spacing w:after="0" w:line="240" w:lineRule="auto"/>
      </w:pPr>
      <w:r>
        <w:separator/>
      </w:r>
    </w:p>
  </w:endnote>
  <w:endnote w:type="continuationSeparator" w:id="0">
    <w:p w14:paraId="63CD6A1E" w14:textId="77777777" w:rsidR="000E628A" w:rsidRDefault="000E628A" w:rsidP="004D3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lticHand">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arrington">
    <w:panose1 w:val="04040505050A0202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B4AE" w14:textId="77777777" w:rsidR="00E47982" w:rsidRDefault="00E47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41F3" w14:textId="77777777" w:rsidR="00E47982" w:rsidRDefault="00E479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A1605" w14:textId="77777777" w:rsidR="00E47982" w:rsidRDefault="00E47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13DC9" w14:textId="77777777" w:rsidR="000E628A" w:rsidRDefault="000E628A" w:rsidP="004D3A7D">
      <w:pPr>
        <w:spacing w:after="0" w:line="240" w:lineRule="auto"/>
      </w:pPr>
      <w:r>
        <w:separator/>
      </w:r>
    </w:p>
  </w:footnote>
  <w:footnote w:type="continuationSeparator" w:id="0">
    <w:p w14:paraId="2151EDE9" w14:textId="77777777" w:rsidR="000E628A" w:rsidRDefault="000E628A" w:rsidP="004D3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24CED" w14:textId="70A468C1" w:rsidR="00E47982" w:rsidRDefault="00E47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2165F" w14:textId="6E539751" w:rsidR="00E47982" w:rsidRDefault="00E4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0DEE6" w14:textId="5E6C0263" w:rsidR="00E47982" w:rsidRDefault="00E479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7D"/>
    <w:rsid w:val="00092FD9"/>
    <w:rsid w:val="000C7704"/>
    <w:rsid w:val="000E628A"/>
    <w:rsid w:val="000F0BA0"/>
    <w:rsid w:val="00125F8B"/>
    <w:rsid w:val="00133178"/>
    <w:rsid w:val="001D197C"/>
    <w:rsid w:val="001E5517"/>
    <w:rsid w:val="00272A9B"/>
    <w:rsid w:val="0044141B"/>
    <w:rsid w:val="0047474E"/>
    <w:rsid w:val="00481B5C"/>
    <w:rsid w:val="004C499D"/>
    <w:rsid w:val="004D3A7D"/>
    <w:rsid w:val="005446EB"/>
    <w:rsid w:val="0062193B"/>
    <w:rsid w:val="00643DEF"/>
    <w:rsid w:val="006876E2"/>
    <w:rsid w:val="006D0E0B"/>
    <w:rsid w:val="006D54C4"/>
    <w:rsid w:val="00881AD6"/>
    <w:rsid w:val="008973A6"/>
    <w:rsid w:val="008E53D2"/>
    <w:rsid w:val="009365BB"/>
    <w:rsid w:val="0094496D"/>
    <w:rsid w:val="00A33391"/>
    <w:rsid w:val="00A7707D"/>
    <w:rsid w:val="00A858CA"/>
    <w:rsid w:val="00AC1410"/>
    <w:rsid w:val="00AE48D6"/>
    <w:rsid w:val="00BA373E"/>
    <w:rsid w:val="00CA34E5"/>
    <w:rsid w:val="00CA53FD"/>
    <w:rsid w:val="00CC02C2"/>
    <w:rsid w:val="00CD65D5"/>
    <w:rsid w:val="00CD7938"/>
    <w:rsid w:val="00D40C95"/>
    <w:rsid w:val="00D5587A"/>
    <w:rsid w:val="00D725BC"/>
    <w:rsid w:val="00DA4377"/>
    <w:rsid w:val="00E073C3"/>
    <w:rsid w:val="00E40EA3"/>
    <w:rsid w:val="00E47982"/>
    <w:rsid w:val="00F35F4D"/>
    <w:rsid w:val="00FA39DB"/>
    <w:rsid w:val="00FA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7704C"/>
  <w15:chartTrackingRefBased/>
  <w15:docId w15:val="{05C78149-E2BD-4BCD-B855-D05A2BE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A7D"/>
  </w:style>
  <w:style w:type="paragraph" w:styleId="Footer">
    <w:name w:val="footer"/>
    <w:basedOn w:val="Normal"/>
    <w:link w:val="FooterChar"/>
    <w:uiPriority w:val="99"/>
    <w:unhideWhenUsed/>
    <w:rsid w:val="004D3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A7D"/>
  </w:style>
  <w:style w:type="character" w:styleId="IntenseEmphasis">
    <w:name w:val="Intense Emphasis"/>
    <w:basedOn w:val="DefaultParagraphFont"/>
    <w:uiPriority w:val="21"/>
    <w:qFormat/>
    <w:rsid w:val="00AE48D6"/>
    <w:rPr>
      <w:i/>
      <w:iCs/>
      <w:color w:val="A5300F" w:themeColor="accent1"/>
    </w:rPr>
  </w:style>
  <w:style w:type="paragraph" w:styleId="IntenseQuote">
    <w:name w:val="Intense Quote"/>
    <w:basedOn w:val="Normal"/>
    <w:next w:val="Normal"/>
    <w:link w:val="IntenseQuoteChar"/>
    <w:uiPriority w:val="30"/>
    <w:qFormat/>
    <w:rsid w:val="00643DEF"/>
    <w:pPr>
      <w:pBdr>
        <w:top w:val="single" w:sz="4" w:space="10" w:color="A5300F" w:themeColor="accent1"/>
        <w:bottom w:val="single" w:sz="4" w:space="10" w:color="A5300F" w:themeColor="accent1"/>
      </w:pBdr>
      <w:spacing w:before="360" w:after="360"/>
      <w:ind w:left="864" w:right="864"/>
      <w:jc w:val="center"/>
    </w:pPr>
    <w:rPr>
      <w:i/>
      <w:iCs/>
      <w:color w:val="A5300F" w:themeColor="accent1"/>
    </w:rPr>
  </w:style>
  <w:style w:type="character" w:customStyle="1" w:styleId="IntenseQuoteChar">
    <w:name w:val="Intense Quote Char"/>
    <w:basedOn w:val="DefaultParagraphFont"/>
    <w:link w:val="IntenseQuote"/>
    <w:uiPriority w:val="30"/>
    <w:rsid w:val="00643DEF"/>
    <w:rPr>
      <w:i/>
      <w:iCs/>
      <w:color w:val="A5300F"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F2B8C-3D19-427E-9974-673F74F5D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Magee</dc:creator>
  <cp:keywords/>
  <dc:description/>
  <cp:lastModifiedBy>Catherine Magee</cp:lastModifiedBy>
  <cp:revision>2</cp:revision>
  <dcterms:created xsi:type="dcterms:W3CDTF">2019-01-07T17:35:00Z</dcterms:created>
  <dcterms:modified xsi:type="dcterms:W3CDTF">2019-01-07T17:35:00Z</dcterms:modified>
</cp:coreProperties>
</file>